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01FD5DCA">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01FD5DCA">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 xml:space="preserve">Name of activity being </w:t>
            </w:r>
            <w:proofErr w:type="gramStart"/>
            <w:r w:rsidRPr="00FF6147">
              <w:rPr>
                <w:bCs/>
              </w:rPr>
              <w:t>assessed</w:t>
            </w:r>
            <w:proofErr w:type="gramEnd"/>
          </w:p>
          <w:p w14:paraId="667204E8" w14:textId="77777777" w:rsidR="00E03F66" w:rsidRPr="00E03F66" w:rsidRDefault="00E03F66" w:rsidP="00623DB3">
            <w:pPr>
              <w:rPr>
                <w:bCs/>
              </w:rPr>
            </w:pPr>
          </w:p>
        </w:tc>
        <w:tc>
          <w:tcPr>
            <w:tcW w:w="10348" w:type="dxa"/>
          </w:tcPr>
          <w:p w14:paraId="3F331A70" w14:textId="2D84B957" w:rsidR="004E0F63" w:rsidRPr="00E03F66" w:rsidRDefault="006533BF" w:rsidP="004E0F63">
            <w:pPr>
              <w:rPr>
                <w:color w:val="3B3838" w:themeColor="background2" w:themeShade="40"/>
              </w:rPr>
            </w:pPr>
            <w:r w:rsidRPr="002B00DC">
              <w:rPr>
                <w:rStyle w:val="normaltextrun"/>
                <w:rFonts w:eastAsia="Times New Roman" w:cs="Arial"/>
                <w:color w:val="000000"/>
                <w:lang w:eastAsia="en-GB"/>
              </w:rPr>
              <w:t>UK Future Internet Network Plus</w:t>
            </w:r>
            <w:r w:rsidRPr="00E03F66">
              <w:rPr>
                <w:color w:val="3B3838" w:themeColor="background2" w:themeShade="40"/>
              </w:rPr>
              <w:t xml:space="preserve"> </w:t>
            </w:r>
          </w:p>
        </w:tc>
      </w:tr>
      <w:tr w:rsidR="00E03F66" w:rsidRPr="00E03F66" w14:paraId="606DF4F7" w14:textId="77777777" w:rsidTr="01FD5DCA">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3A66BA72" w:rsidR="00E03F66" w:rsidRPr="002B00DC" w:rsidRDefault="00C127A6" w:rsidP="00623DB3">
            <w:pPr>
              <w:rPr>
                <w:rStyle w:val="normaltextrun"/>
                <w:rFonts w:eastAsia="Times New Roman" w:cs="Arial"/>
                <w:color w:val="000000"/>
                <w:lang w:eastAsia="en-GB"/>
              </w:rPr>
            </w:pPr>
            <w:r w:rsidRPr="002B00DC">
              <w:rPr>
                <w:rStyle w:val="normaltextrun"/>
                <w:rFonts w:eastAsia="Times New Roman" w:cs="Arial"/>
                <w:color w:val="000000"/>
                <w:lang w:eastAsia="en-GB"/>
              </w:rPr>
              <w:t>UKRI/EPSRC/DS&amp;R Theme</w:t>
            </w:r>
          </w:p>
        </w:tc>
      </w:tr>
      <w:tr w:rsidR="00E03F66" w:rsidRPr="00E03F66" w14:paraId="04B491D4" w14:textId="77777777" w:rsidTr="01FD5DCA">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 xml:space="preserve">Aims and objectives of the </w:t>
            </w:r>
            <w:proofErr w:type="gramStart"/>
            <w:r w:rsidRPr="00E03F66">
              <w:rPr>
                <w:bCs/>
              </w:rPr>
              <w:t>activity</w:t>
            </w:r>
            <w:proofErr w:type="gramEnd"/>
          </w:p>
          <w:p w14:paraId="52A34E6B" w14:textId="77777777" w:rsidR="00E03F66" w:rsidRPr="00E03F66" w:rsidRDefault="00E03F66" w:rsidP="00623DB3">
            <w:pPr>
              <w:rPr>
                <w:bCs/>
              </w:rPr>
            </w:pPr>
          </w:p>
        </w:tc>
        <w:tc>
          <w:tcPr>
            <w:tcW w:w="10348" w:type="dxa"/>
          </w:tcPr>
          <w:p w14:paraId="218A6CB5" w14:textId="71C71F94" w:rsidR="00341C88" w:rsidRPr="002B00DC" w:rsidRDefault="00341C88" w:rsidP="19A37A30">
            <w:pPr>
              <w:rPr>
                <w:rStyle w:val="normaltextrun"/>
                <w:rFonts w:eastAsia="Times New Roman" w:cs="Arial"/>
                <w:color w:val="000000"/>
                <w:lang w:eastAsia="en-GB"/>
              </w:rPr>
            </w:pPr>
            <w:r w:rsidRPr="002B00DC">
              <w:rPr>
                <w:rStyle w:val="normaltextrun"/>
                <w:rFonts w:eastAsia="Times New Roman" w:cs="Arial"/>
                <w:color w:val="000000"/>
                <w:lang w:eastAsia="en-GB"/>
              </w:rPr>
              <w:t>This is the Network Plus Funding Opportunity and the objective is to fund 1 project</w:t>
            </w:r>
            <w:r w:rsidR="00AD46E3" w:rsidRPr="002B00DC">
              <w:rPr>
                <w:rStyle w:val="normaltextrun"/>
                <w:rFonts w:eastAsia="Times New Roman" w:cs="Arial"/>
                <w:color w:val="000000"/>
                <w:lang w:eastAsia="en-GB"/>
              </w:rPr>
              <w:t>.</w:t>
            </w:r>
            <w:r w:rsidRPr="002B00DC">
              <w:rPr>
                <w:rStyle w:val="normaltextrun"/>
                <w:rFonts w:eastAsia="Times New Roman" w:cs="Arial"/>
                <w:color w:val="000000"/>
                <w:lang w:eastAsia="en-GB"/>
              </w:rPr>
              <w:t xml:space="preserve"> The opportunity is part of the Future of the </w:t>
            </w:r>
            <w:proofErr w:type="gramStart"/>
            <w:r w:rsidRPr="002B00DC">
              <w:rPr>
                <w:rStyle w:val="normaltextrun"/>
                <w:rFonts w:eastAsia="Times New Roman" w:cs="Arial"/>
                <w:color w:val="000000"/>
                <w:lang w:eastAsia="en-GB"/>
              </w:rPr>
              <w:t>Internet</w:t>
            </w:r>
            <w:proofErr w:type="gramEnd"/>
            <w:r w:rsidRPr="002B00DC">
              <w:rPr>
                <w:rStyle w:val="normaltextrun"/>
                <w:rFonts w:eastAsia="Times New Roman" w:cs="Arial"/>
                <w:color w:val="000000"/>
                <w:lang w:eastAsia="en-GB"/>
              </w:rPr>
              <w:t xml:space="preserve"> which is a new initiative, whose vision is to support a future internet that works for all across the UK and globally; is pro-prosperity; secure and resilient; globally governed; scalable and robust; and supports democratic, open societies and the public. </w:t>
            </w:r>
            <w:r w:rsidR="00AD46E3" w:rsidRPr="002B00DC">
              <w:rPr>
                <w:rStyle w:val="normaltextrun"/>
                <w:rFonts w:eastAsia="Times New Roman" w:cs="Arial"/>
                <w:color w:val="000000"/>
                <w:lang w:eastAsia="en-GB"/>
              </w:rPr>
              <w:t>The initiative and therefore this funding opportunity</w:t>
            </w:r>
            <w:r w:rsidR="00F33B46" w:rsidRPr="002B00DC">
              <w:rPr>
                <w:rStyle w:val="normaltextrun"/>
                <w:rFonts w:eastAsia="Times New Roman" w:cs="Arial"/>
                <w:color w:val="000000"/>
                <w:lang w:eastAsia="en-GB"/>
              </w:rPr>
              <w:t>,</w:t>
            </w:r>
            <w:r w:rsidR="00AD46E3" w:rsidRPr="002B00DC">
              <w:rPr>
                <w:rStyle w:val="normaltextrun"/>
                <w:rFonts w:eastAsia="Times New Roman" w:cs="Arial"/>
                <w:color w:val="000000"/>
                <w:lang w:eastAsia="en-GB"/>
              </w:rPr>
              <w:t xml:space="preserve"> falls under UKRI’s “</w:t>
            </w:r>
            <w:hyperlink r:id="rId19">
              <w:r w:rsidR="00AD46E3" w:rsidRPr="002B00DC">
                <w:rPr>
                  <w:rStyle w:val="normaltextrun"/>
                  <w:rFonts w:eastAsia="Times New Roman" w:cs="Arial"/>
                  <w:color w:val="000000"/>
                  <w:lang w:eastAsia="en-GB"/>
                </w:rPr>
                <w:t>Creating Opportunities, Improving Outcomes</w:t>
              </w:r>
            </w:hyperlink>
            <w:r w:rsidR="00AD46E3" w:rsidRPr="002B00DC">
              <w:rPr>
                <w:rStyle w:val="normaltextrun"/>
                <w:rFonts w:eastAsia="Times New Roman" w:cs="Arial"/>
                <w:color w:val="000000"/>
                <w:lang w:eastAsia="en-GB"/>
              </w:rPr>
              <w:t>” strategic theme.</w:t>
            </w:r>
            <w:r w:rsidR="00A63CD5" w:rsidRPr="002B00DC">
              <w:rPr>
                <w:rStyle w:val="normaltextrun"/>
                <w:rFonts w:eastAsia="Times New Roman" w:cs="Arial"/>
                <w:color w:val="000000"/>
                <w:lang w:eastAsia="en-GB"/>
              </w:rPr>
              <w:t xml:space="preserve"> This strategic theme </w:t>
            </w:r>
            <w:r w:rsidR="00250499" w:rsidRPr="002B00DC">
              <w:rPr>
                <w:rStyle w:val="normaltextrun"/>
                <w:rFonts w:eastAsia="Times New Roman" w:cs="Arial"/>
                <w:color w:val="000000"/>
                <w:lang w:eastAsia="en-GB"/>
              </w:rPr>
              <w:t>seeks to improve outcomes for people and places across the UK by identifying solutions that promote economic and social prosperity. The theme particularly targets economic growth and innovation, health inequalities and community connectedness.</w:t>
            </w:r>
          </w:p>
          <w:p w14:paraId="56791646" w14:textId="77777777" w:rsidR="00341C88" w:rsidRPr="002B00DC" w:rsidRDefault="00341C88" w:rsidP="00341C88">
            <w:pPr>
              <w:rPr>
                <w:rStyle w:val="normaltextrun"/>
                <w:rFonts w:eastAsia="Times New Roman" w:cs="Arial"/>
                <w:color w:val="000000"/>
                <w:lang w:eastAsia="en-GB"/>
              </w:rPr>
            </w:pPr>
            <w:r w:rsidRPr="002B00DC">
              <w:rPr>
                <w:rStyle w:val="normaltextrun"/>
                <w:rFonts w:eastAsia="Times New Roman" w:cs="Arial"/>
                <w:color w:val="000000"/>
                <w:lang w:eastAsia="en-GB"/>
              </w:rPr>
              <w:t xml:space="preserve"> </w:t>
            </w:r>
          </w:p>
          <w:p w14:paraId="7E584FF2" w14:textId="77777777" w:rsidR="00341C88" w:rsidRPr="002B00DC" w:rsidRDefault="00341C88" w:rsidP="19A37A30">
            <w:pPr>
              <w:spacing w:line="276" w:lineRule="auto"/>
              <w:jc w:val="both"/>
              <w:rPr>
                <w:rStyle w:val="normaltextrun"/>
                <w:rFonts w:eastAsia="Times New Roman" w:cs="Arial"/>
                <w:color w:val="000000"/>
                <w:lang w:eastAsia="en-GB"/>
              </w:rPr>
            </w:pPr>
            <w:r w:rsidRPr="002B00DC">
              <w:rPr>
                <w:rStyle w:val="normaltextrun"/>
                <w:rFonts w:eastAsia="Times New Roman" w:cs="Arial"/>
                <w:color w:val="000000"/>
                <w:lang w:eastAsia="en-GB"/>
              </w:rPr>
              <w:t>We expect the Network Plus funding opportunity to address the following objectives:</w:t>
            </w:r>
          </w:p>
          <w:p w14:paraId="6CD9047E" w14:textId="40BD4575" w:rsidR="00847C38" w:rsidRPr="002B00DC" w:rsidRDefault="00847C38" w:rsidP="19A37A30">
            <w:pPr>
              <w:pStyle w:val="paragraph"/>
              <w:numPr>
                <w:ilvl w:val="0"/>
                <w:numId w:val="37"/>
              </w:numPr>
              <w:spacing w:before="0" w:beforeAutospacing="0" w:after="0" w:afterAutospacing="0"/>
              <w:textAlignment w:val="baseline"/>
              <w:rPr>
                <w:rStyle w:val="normaltextrun"/>
                <w:color w:val="000000"/>
              </w:rPr>
            </w:pPr>
            <w:r w:rsidRPr="002B00DC">
              <w:rPr>
                <w:rStyle w:val="normaltextrun"/>
                <w:rFonts w:ascii="Arial" w:hAnsi="Arial" w:cs="Arial"/>
                <w:color w:val="000000"/>
              </w:rPr>
              <w:t xml:space="preserve">Develop a visible, collaborative, inclusive, </w:t>
            </w:r>
            <w:proofErr w:type="gramStart"/>
            <w:r w:rsidRPr="002B00DC">
              <w:rPr>
                <w:rStyle w:val="normaltextrun"/>
                <w:rFonts w:ascii="Arial" w:hAnsi="Arial" w:cs="Arial"/>
                <w:color w:val="000000"/>
              </w:rPr>
              <w:t>diverse</w:t>
            </w:r>
            <w:proofErr w:type="gramEnd"/>
            <w:r w:rsidRPr="002B00DC">
              <w:rPr>
                <w:rStyle w:val="normaltextrun"/>
                <w:rFonts w:ascii="Arial" w:hAnsi="Arial" w:cs="Arial"/>
                <w:color w:val="000000"/>
              </w:rPr>
              <w:t xml:space="preserve"> and interdisciplinary UK Future of the Internet research community, drawing on the wealth of existing expertise and providing effective connection, communication, engagement and knowledge exchange across academia, the UK security community, government, regulators and industry.</w:t>
            </w:r>
            <w:r w:rsidRPr="002B00DC">
              <w:rPr>
                <w:rStyle w:val="normaltextrun"/>
                <w:color w:val="000000"/>
              </w:rPr>
              <w:t> </w:t>
            </w:r>
          </w:p>
          <w:p w14:paraId="5C8E38C1" w14:textId="381E6F99" w:rsidR="00847C38" w:rsidRPr="002B00DC" w:rsidRDefault="00847C38" w:rsidP="00847C38">
            <w:pPr>
              <w:pStyle w:val="paragraph"/>
              <w:numPr>
                <w:ilvl w:val="0"/>
                <w:numId w:val="37"/>
              </w:numPr>
              <w:spacing w:before="0" w:beforeAutospacing="0" w:after="0" w:afterAutospacing="0"/>
              <w:textAlignment w:val="baseline"/>
              <w:rPr>
                <w:rStyle w:val="normaltextrun"/>
                <w:color w:val="000000"/>
              </w:rPr>
            </w:pPr>
            <w:r>
              <w:rPr>
                <w:rStyle w:val="normaltextrun"/>
                <w:rFonts w:ascii="Arial" w:hAnsi="Arial" w:cs="Arial"/>
                <w:color w:val="000000"/>
              </w:rPr>
              <w:t xml:space="preserve">Develop a cutting-edge understanding of the challenges and opportunities posed for the UK by evolving internet technologies and their sociotechnical implications and drivers, </w:t>
            </w:r>
            <w:r w:rsidRPr="002B00DC">
              <w:rPr>
                <w:rStyle w:val="normaltextrun"/>
                <w:rFonts w:ascii="Arial" w:hAnsi="Arial" w:cs="Arial"/>
                <w:color w:val="000000"/>
              </w:rPr>
              <w:t xml:space="preserve">through consultation, understanding </w:t>
            </w:r>
            <w:r>
              <w:rPr>
                <w:rStyle w:val="normaltextrun"/>
                <w:rFonts w:ascii="Arial" w:hAnsi="Arial" w:cs="Arial"/>
                <w:color w:val="000000"/>
              </w:rPr>
              <w:t>the international context and</w:t>
            </w:r>
            <w:r w:rsidRPr="002B00DC">
              <w:rPr>
                <w:rStyle w:val="normaltextrun"/>
                <w:rFonts w:ascii="Arial" w:hAnsi="Arial" w:cs="Arial"/>
                <w:color w:val="000000"/>
              </w:rPr>
              <w:t xml:space="preserve"> developing strategic foresight. </w:t>
            </w:r>
            <w:r w:rsidRPr="002B00DC">
              <w:rPr>
                <w:rStyle w:val="normaltextrun"/>
                <w:color w:val="000000"/>
              </w:rPr>
              <w:t> </w:t>
            </w:r>
          </w:p>
          <w:p w14:paraId="57241C01" w14:textId="4946EB4A" w:rsidR="00847C38" w:rsidRPr="002B00DC" w:rsidRDefault="00847C38" w:rsidP="00847C38">
            <w:pPr>
              <w:pStyle w:val="paragraph"/>
              <w:numPr>
                <w:ilvl w:val="0"/>
                <w:numId w:val="37"/>
              </w:numPr>
              <w:spacing w:before="0" w:beforeAutospacing="0" w:after="0" w:afterAutospacing="0"/>
              <w:textAlignment w:val="baseline"/>
              <w:rPr>
                <w:rStyle w:val="normaltextrun"/>
                <w:color w:val="000000"/>
              </w:rPr>
            </w:pPr>
            <w:r>
              <w:rPr>
                <w:rStyle w:val="normaltextrun"/>
                <w:rFonts w:ascii="Arial" w:hAnsi="Arial" w:cs="Arial"/>
                <w:color w:val="000000"/>
              </w:rPr>
              <w:t xml:space="preserve">Inform UKRI’s research strategy </w:t>
            </w:r>
            <w:proofErr w:type="gramStart"/>
            <w:r>
              <w:rPr>
                <w:rStyle w:val="normaltextrun"/>
                <w:rFonts w:ascii="Arial" w:hAnsi="Arial" w:cs="Arial"/>
                <w:color w:val="000000"/>
              </w:rPr>
              <w:t>in the area of</w:t>
            </w:r>
            <w:proofErr w:type="gramEnd"/>
            <w:r>
              <w:rPr>
                <w:rStyle w:val="normaltextrun"/>
                <w:rFonts w:ascii="Arial" w:hAnsi="Arial" w:cs="Arial"/>
                <w:color w:val="000000"/>
              </w:rPr>
              <w:t xml:space="preserve"> future internet, through collaborative thought leadership and the development of ideas with stakeholders, with the aim of supporting</w:t>
            </w:r>
            <w:r w:rsidRPr="002B00DC">
              <w:rPr>
                <w:rStyle w:val="normaltextrun"/>
                <w:rFonts w:ascii="Arial" w:hAnsi="Arial" w:cs="Arial"/>
                <w:color w:val="000000"/>
              </w:rPr>
              <w:t xml:space="preserve"> policymakers to create a positive future for the UK.</w:t>
            </w:r>
            <w:r w:rsidRPr="002B00DC">
              <w:rPr>
                <w:rStyle w:val="normaltextrun"/>
                <w:color w:val="000000"/>
              </w:rPr>
              <w:t> </w:t>
            </w:r>
          </w:p>
          <w:p w14:paraId="77AE211F" w14:textId="36C17389" w:rsidR="00541548" w:rsidRPr="002B00DC" w:rsidRDefault="00847C38" w:rsidP="4E2D26C8">
            <w:pPr>
              <w:pStyle w:val="paragraph"/>
              <w:numPr>
                <w:ilvl w:val="0"/>
                <w:numId w:val="37"/>
              </w:numPr>
              <w:spacing w:before="0" w:beforeAutospacing="0" w:after="0" w:afterAutospacing="0"/>
              <w:textAlignment w:val="baseline"/>
              <w:rPr>
                <w:rStyle w:val="normaltextrun"/>
                <w:rFonts w:ascii="Arial" w:hAnsi="Arial" w:cs="Arial"/>
                <w:color w:val="000000"/>
              </w:rPr>
            </w:pPr>
            <w:r w:rsidRPr="002B00DC">
              <w:rPr>
                <w:rStyle w:val="normaltextrun"/>
                <w:rFonts w:ascii="Arial" w:hAnsi="Arial" w:cs="Arial"/>
                <w:color w:val="000000"/>
              </w:rPr>
              <w:t xml:space="preserve">Engage with </w:t>
            </w:r>
            <w:r w:rsidR="009E51B3" w:rsidRPr="002B00DC">
              <w:rPr>
                <w:rStyle w:val="normaltextrun"/>
                <w:rFonts w:ascii="Arial" w:hAnsi="Arial" w:cs="Arial"/>
                <w:color w:val="000000"/>
              </w:rPr>
              <w:t xml:space="preserve">some </w:t>
            </w:r>
            <w:r w:rsidRPr="002B00DC">
              <w:rPr>
                <w:rStyle w:val="normaltextrun"/>
                <w:rFonts w:ascii="Arial" w:hAnsi="Arial" w:cs="Arial"/>
                <w:color w:val="000000"/>
              </w:rPr>
              <w:t xml:space="preserve">specific places in the UK as case studies in place-based considerations for the future internet, to the mutual benefit of these places and the academic community, and to draw out learnings that may be transferable to other places. </w:t>
            </w:r>
          </w:p>
          <w:p w14:paraId="130A00E8" w14:textId="59104816" w:rsidR="4E2D26C8" w:rsidRPr="002B00DC" w:rsidRDefault="4E2D26C8" w:rsidP="104EFE39">
            <w:pPr>
              <w:pStyle w:val="paragraph"/>
              <w:spacing w:before="0" w:beforeAutospacing="0" w:after="0" w:afterAutospacing="0"/>
              <w:rPr>
                <w:rStyle w:val="normaltextrun"/>
                <w:rFonts w:ascii="Arial" w:hAnsi="Arial" w:cs="Arial"/>
                <w:color w:val="000000"/>
              </w:rPr>
            </w:pPr>
          </w:p>
          <w:p w14:paraId="1F532EAD" w14:textId="3070EEE2" w:rsidR="00847C38" w:rsidRPr="002B00DC" w:rsidRDefault="13C6FEB6" w:rsidP="104EFE39">
            <w:pPr>
              <w:pStyle w:val="paragraph"/>
              <w:spacing w:before="0" w:beforeAutospacing="0" w:after="0" w:afterAutospacing="0"/>
              <w:textAlignment w:val="baseline"/>
              <w:rPr>
                <w:rStyle w:val="normaltextrun"/>
                <w:color w:val="000000"/>
              </w:rPr>
            </w:pPr>
            <w:r w:rsidRPr="002B00DC">
              <w:rPr>
                <w:rStyle w:val="normaltextrun"/>
                <w:rFonts w:ascii="Arial" w:hAnsi="Arial" w:cs="Arial"/>
                <w:color w:val="000000"/>
              </w:rPr>
              <w:t>These begin to address the longer-term objectives for the Future of the Internet initiative, which are detailed under Additional Information</w:t>
            </w:r>
            <w:r w:rsidR="1D667FFA" w:rsidRPr="002B00DC">
              <w:rPr>
                <w:rStyle w:val="normaltextrun"/>
                <w:rFonts w:ascii="Arial" w:hAnsi="Arial" w:cs="Arial"/>
                <w:color w:val="000000"/>
              </w:rPr>
              <w:t xml:space="preserve"> </w:t>
            </w:r>
            <w:r w:rsidR="7258956D" w:rsidRPr="002B00DC">
              <w:rPr>
                <w:rStyle w:val="normaltextrun"/>
                <w:rFonts w:ascii="Arial" w:hAnsi="Arial" w:cs="Arial"/>
                <w:color w:val="000000"/>
              </w:rPr>
              <w:t xml:space="preserve">on the </w:t>
            </w:r>
            <w:r w:rsidR="18BD4F17" w:rsidRPr="002B00DC">
              <w:rPr>
                <w:rStyle w:val="normaltextrun"/>
                <w:rFonts w:ascii="Arial" w:hAnsi="Arial" w:cs="Arial"/>
                <w:color w:val="000000"/>
              </w:rPr>
              <w:t>f</w:t>
            </w:r>
            <w:r w:rsidR="7258956D" w:rsidRPr="002B00DC">
              <w:rPr>
                <w:rStyle w:val="normaltextrun"/>
                <w:rFonts w:ascii="Arial" w:hAnsi="Arial" w:cs="Arial"/>
                <w:color w:val="000000"/>
              </w:rPr>
              <w:t xml:space="preserve">unding opportunity </w:t>
            </w:r>
            <w:r w:rsidR="18BD4F17" w:rsidRPr="002B00DC">
              <w:rPr>
                <w:rStyle w:val="normaltextrun"/>
                <w:rFonts w:ascii="Arial" w:hAnsi="Arial" w:cs="Arial"/>
                <w:color w:val="000000"/>
              </w:rPr>
              <w:t>page.</w:t>
            </w:r>
            <w:r w:rsidRPr="002B00DC">
              <w:rPr>
                <w:rStyle w:val="normaltextrun"/>
                <w:color w:val="000000"/>
              </w:rPr>
              <w:t> </w:t>
            </w:r>
          </w:p>
          <w:p w14:paraId="2B8B5DB9" w14:textId="5532744B" w:rsidR="00341C88" w:rsidRPr="002B00DC" w:rsidRDefault="00341C88" w:rsidP="00341C88">
            <w:pPr>
              <w:rPr>
                <w:rStyle w:val="normaltextrun"/>
                <w:rFonts w:eastAsia="Times New Roman" w:cs="Arial"/>
                <w:color w:val="000000"/>
                <w:lang w:eastAsia="en-GB"/>
              </w:rPr>
            </w:pPr>
            <w:r w:rsidRPr="002B00DC">
              <w:rPr>
                <w:rStyle w:val="normaltextrun"/>
                <w:rFonts w:eastAsia="Times New Roman" w:cs="Arial"/>
                <w:color w:val="000000"/>
                <w:lang w:eastAsia="en-GB"/>
              </w:rPr>
              <w:lastRenderedPageBreak/>
              <w:t xml:space="preserve"> </w:t>
            </w:r>
          </w:p>
          <w:p w14:paraId="72FD911A" w14:textId="792B868D" w:rsidR="00E03F66" w:rsidRPr="002B00DC" w:rsidRDefault="00E03F66" w:rsidP="4E2D26C8">
            <w:pPr>
              <w:rPr>
                <w:rStyle w:val="normaltextrun"/>
                <w:rFonts w:eastAsia="Times New Roman" w:cs="Arial"/>
                <w:color w:val="000000"/>
                <w:lang w:eastAsia="en-GB"/>
              </w:rPr>
            </w:pPr>
          </w:p>
        </w:tc>
      </w:tr>
      <w:tr w:rsidR="00E03F66" w:rsidRPr="00E03F66" w14:paraId="0D97912A" w14:textId="77777777" w:rsidTr="01FD5DCA">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lastRenderedPageBreak/>
              <w:t>Who is affected by your policy/funding activity/event?</w:t>
            </w:r>
          </w:p>
          <w:p w14:paraId="42B3B26A" w14:textId="77777777" w:rsidR="00E03F66" w:rsidRPr="00E03F66" w:rsidDel="00A92DFE" w:rsidRDefault="00E03F66" w:rsidP="00623DB3">
            <w:pPr>
              <w:rPr>
                <w:bCs/>
              </w:rPr>
            </w:pPr>
          </w:p>
        </w:tc>
        <w:tc>
          <w:tcPr>
            <w:tcW w:w="10348" w:type="dxa"/>
          </w:tcPr>
          <w:p w14:paraId="67BAA602" w14:textId="68EA1DE1" w:rsidR="00651ADF" w:rsidRPr="002B00DC" w:rsidRDefault="00651ADF" w:rsidP="00651ADF">
            <w:pPr>
              <w:pStyle w:val="ListParagraph"/>
              <w:numPr>
                <w:ilvl w:val="0"/>
                <w:numId w:val="32"/>
              </w:numPr>
              <w:rPr>
                <w:rStyle w:val="normaltextrun"/>
                <w:rFonts w:eastAsia="Times New Roman" w:cs="Arial"/>
                <w:color w:val="000000"/>
                <w:lang w:eastAsia="en-GB"/>
              </w:rPr>
            </w:pPr>
            <w:r w:rsidRPr="002B00DC">
              <w:rPr>
                <w:rStyle w:val="normaltextrun"/>
                <w:rFonts w:eastAsia="Times New Roman" w:cs="Arial"/>
                <w:color w:val="000000"/>
                <w:lang w:eastAsia="en-GB"/>
              </w:rPr>
              <w:t xml:space="preserve">Individuals eligible to apply for UKRI funding and scientific professionals who may be employed using funding awarded </w:t>
            </w:r>
            <w:proofErr w:type="gramStart"/>
            <w:r w:rsidRPr="002B00DC">
              <w:rPr>
                <w:rStyle w:val="normaltextrun"/>
                <w:rFonts w:eastAsia="Times New Roman" w:cs="Arial"/>
                <w:color w:val="000000"/>
                <w:lang w:eastAsia="en-GB"/>
              </w:rPr>
              <w:t>as a result of</w:t>
            </w:r>
            <w:proofErr w:type="gramEnd"/>
            <w:r w:rsidRPr="002B00DC">
              <w:rPr>
                <w:rStyle w:val="normaltextrun"/>
                <w:rFonts w:eastAsia="Times New Roman" w:cs="Arial"/>
                <w:color w:val="000000"/>
                <w:lang w:eastAsia="en-GB"/>
              </w:rPr>
              <w:t xml:space="preserve"> this call. It is expected that applicants to this funding opportunity will comprise both existing members of the Internet research community and individuals </w:t>
            </w:r>
            <w:r w:rsidR="00B17307" w:rsidRPr="002B00DC">
              <w:rPr>
                <w:rStyle w:val="normaltextrun"/>
                <w:rFonts w:eastAsia="Times New Roman" w:cs="Arial"/>
                <w:color w:val="000000"/>
                <w:lang w:eastAsia="en-GB"/>
              </w:rPr>
              <w:t>from other</w:t>
            </w:r>
            <w:r w:rsidRPr="002B00DC">
              <w:rPr>
                <w:rStyle w:val="normaltextrun"/>
                <w:rFonts w:eastAsia="Times New Roman" w:cs="Arial"/>
                <w:color w:val="000000"/>
                <w:lang w:eastAsia="en-GB"/>
              </w:rPr>
              <w:t xml:space="preserve"> disciplines.</w:t>
            </w:r>
          </w:p>
          <w:p w14:paraId="7E7F8D23" w14:textId="6CA822CB" w:rsidR="00651ADF" w:rsidRPr="002B00DC" w:rsidRDefault="00651ADF" w:rsidP="00651ADF">
            <w:pPr>
              <w:pStyle w:val="ListParagraph"/>
              <w:numPr>
                <w:ilvl w:val="0"/>
                <w:numId w:val="32"/>
              </w:numPr>
              <w:rPr>
                <w:rStyle w:val="normaltextrun"/>
                <w:rFonts w:eastAsia="Times New Roman" w:cs="Arial"/>
                <w:color w:val="000000"/>
                <w:lang w:eastAsia="en-GB"/>
              </w:rPr>
            </w:pPr>
            <w:r w:rsidRPr="002B00DC">
              <w:rPr>
                <w:rStyle w:val="normaltextrun"/>
                <w:rFonts w:eastAsia="Times New Roman" w:cs="Arial"/>
                <w:color w:val="000000"/>
                <w:lang w:eastAsia="en-GB"/>
              </w:rPr>
              <w:t>Research office staff</w:t>
            </w:r>
          </w:p>
          <w:p w14:paraId="7E5685ED" w14:textId="77777777" w:rsidR="00651ADF" w:rsidRPr="002B00DC" w:rsidRDefault="00651ADF" w:rsidP="00651ADF">
            <w:pPr>
              <w:pStyle w:val="ListParagraph"/>
              <w:numPr>
                <w:ilvl w:val="0"/>
                <w:numId w:val="32"/>
              </w:numPr>
              <w:rPr>
                <w:rStyle w:val="normaltextrun"/>
                <w:rFonts w:eastAsia="Times New Roman" w:cs="Arial"/>
                <w:color w:val="000000"/>
                <w:lang w:eastAsia="en-GB"/>
              </w:rPr>
            </w:pPr>
            <w:r w:rsidRPr="002B00DC">
              <w:rPr>
                <w:rStyle w:val="normaltextrun"/>
                <w:rFonts w:eastAsia="Times New Roman" w:cs="Arial"/>
                <w:color w:val="000000"/>
                <w:lang w:eastAsia="en-GB"/>
              </w:rPr>
              <w:t>External expert reviewers and panel members</w:t>
            </w:r>
          </w:p>
          <w:p w14:paraId="585CCC02" w14:textId="2F154738" w:rsidR="00651ADF" w:rsidRPr="002B00DC" w:rsidRDefault="00651ADF" w:rsidP="00651ADF">
            <w:pPr>
              <w:pStyle w:val="ListParagraph"/>
              <w:numPr>
                <w:ilvl w:val="0"/>
                <w:numId w:val="32"/>
              </w:numPr>
              <w:rPr>
                <w:rStyle w:val="normaltextrun"/>
                <w:rFonts w:eastAsia="Times New Roman" w:cs="Arial"/>
                <w:color w:val="000000"/>
                <w:lang w:eastAsia="en-GB"/>
              </w:rPr>
            </w:pPr>
            <w:r w:rsidRPr="002B00DC">
              <w:rPr>
                <w:rStyle w:val="normaltextrun"/>
                <w:rFonts w:eastAsia="Times New Roman" w:cs="Arial"/>
                <w:color w:val="000000"/>
                <w:lang w:eastAsia="en-GB"/>
              </w:rPr>
              <w:t>There will be significant interaction with government, industry, academia</w:t>
            </w:r>
            <w:r w:rsidR="0098716A">
              <w:rPr>
                <w:rStyle w:val="normaltextrun"/>
                <w:rFonts w:eastAsia="Times New Roman" w:cs="Arial"/>
                <w:color w:val="000000"/>
                <w:lang w:eastAsia="en-GB"/>
              </w:rPr>
              <w:t>,</w:t>
            </w:r>
            <w:r w:rsidRPr="002B00DC">
              <w:rPr>
                <w:rStyle w:val="normaltextrun"/>
                <w:rFonts w:eastAsia="Times New Roman" w:cs="Arial"/>
                <w:color w:val="000000"/>
                <w:lang w:eastAsia="en-GB"/>
              </w:rPr>
              <w:t xml:space="preserve"> and the wider innovation landscape.</w:t>
            </w:r>
          </w:p>
          <w:p w14:paraId="7B0B4CC1" w14:textId="46F903B5" w:rsidR="00651ADF" w:rsidRPr="002B00DC" w:rsidRDefault="3E838151" w:rsidP="00651ADF">
            <w:pPr>
              <w:pStyle w:val="ListParagraph"/>
              <w:numPr>
                <w:ilvl w:val="0"/>
                <w:numId w:val="32"/>
              </w:numPr>
              <w:rPr>
                <w:rStyle w:val="normaltextrun"/>
                <w:rFonts w:eastAsia="Times New Roman" w:cs="Arial"/>
                <w:color w:val="000000"/>
                <w:lang w:eastAsia="en-GB"/>
              </w:rPr>
            </w:pPr>
            <w:r w:rsidRPr="01FD5DCA">
              <w:rPr>
                <w:rStyle w:val="normaltextrun"/>
                <w:rFonts w:eastAsia="Times New Roman" w:cs="Arial"/>
                <w:color w:val="000000" w:themeColor="text1"/>
                <w:lang w:eastAsia="en-GB"/>
              </w:rPr>
              <w:t xml:space="preserve">UKRI staff running the </w:t>
            </w:r>
            <w:r w:rsidR="1B9FD4D2" w:rsidRPr="01FD5DCA">
              <w:rPr>
                <w:rStyle w:val="normaltextrun"/>
                <w:rFonts w:eastAsia="Times New Roman" w:cs="Arial"/>
                <w:color w:val="000000" w:themeColor="text1"/>
                <w:lang w:eastAsia="en-GB"/>
              </w:rPr>
              <w:t>opportunity.</w:t>
            </w:r>
          </w:p>
          <w:p w14:paraId="089591E2" w14:textId="16EBB20B" w:rsidR="7EE2E91A" w:rsidRDefault="2B6E63E2" w:rsidP="478FFCD2">
            <w:pPr>
              <w:pStyle w:val="ListParagraph"/>
              <w:numPr>
                <w:ilvl w:val="0"/>
                <w:numId w:val="32"/>
              </w:numPr>
              <w:rPr>
                <w:rStyle w:val="normaltextrun"/>
                <w:rFonts w:eastAsia="Times New Roman" w:cs="Arial"/>
                <w:color w:val="000000" w:themeColor="text1"/>
                <w:lang w:eastAsia="en-GB"/>
              </w:rPr>
            </w:pPr>
            <w:r w:rsidRPr="01FD5DCA">
              <w:rPr>
                <w:rStyle w:val="normaltextrun"/>
                <w:rFonts w:eastAsia="Times New Roman" w:cs="Arial"/>
                <w:color w:val="000000" w:themeColor="text1"/>
                <w:lang w:eastAsia="en-GB"/>
              </w:rPr>
              <w:t>A w</w:t>
            </w:r>
            <w:r w:rsidR="7EB8CA0F" w:rsidRPr="01FD5DCA">
              <w:rPr>
                <w:rStyle w:val="normaltextrun"/>
                <w:rFonts w:eastAsia="Times New Roman" w:cs="Arial"/>
                <w:color w:val="000000" w:themeColor="text1"/>
                <w:lang w:eastAsia="en-GB"/>
              </w:rPr>
              <w:t>ider</w:t>
            </w:r>
            <w:r w:rsidR="2A97BFB9" w:rsidRPr="01FD5DCA">
              <w:rPr>
                <w:rStyle w:val="normaltextrun"/>
                <w:rFonts w:eastAsia="Times New Roman" w:cs="Arial"/>
                <w:color w:val="000000" w:themeColor="text1"/>
                <w:lang w:eastAsia="en-GB"/>
              </w:rPr>
              <w:t xml:space="preserve"> range </w:t>
            </w:r>
            <w:proofErr w:type="gramStart"/>
            <w:r w:rsidR="2A97BFB9" w:rsidRPr="01FD5DCA">
              <w:rPr>
                <w:rStyle w:val="normaltextrun"/>
                <w:rFonts w:eastAsia="Times New Roman" w:cs="Arial"/>
                <w:color w:val="000000" w:themeColor="text1"/>
                <w:lang w:eastAsia="en-GB"/>
              </w:rPr>
              <w:t>of</w:t>
            </w:r>
            <w:r w:rsidR="7EB8CA0F" w:rsidRPr="01FD5DCA">
              <w:rPr>
                <w:rStyle w:val="normaltextrun"/>
                <w:rFonts w:eastAsia="Times New Roman" w:cs="Arial"/>
                <w:color w:val="000000" w:themeColor="text1"/>
                <w:lang w:eastAsia="en-GB"/>
              </w:rPr>
              <w:t xml:space="preserve"> </w:t>
            </w:r>
            <w:r w:rsidR="3A061E43" w:rsidRPr="01FD5DCA">
              <w:rPr>
                <w:rStyle w:val="normaltextrun"/>
                <w:rFonts w:eastAsia="Times New Roman" w:cs="Arial"/>
                <w:color w:val="000000" w:themeColor="text1"/>
                <w:lang w:eastAsia="en-GB"/>
              </w:rPr>
              <w:t xml:space="preserve"> </w:t>
            </w:r>
            <w:r w:rsidR="7EB8CA0F" w:rsidRPr="01FD5DCA">
              <w:rPr>
                <w:rStyle w:val="normaltextrun"/>
                <w:rFonts w:eastAsia="Times New Roman" w:cs="Arial"/>
                <w:color w:val="000000" w:themeColor="text1"/>
                <w:lang w:eastAsia="en-GB"/>
              </w:rPr>
              <w:t>people</w:t>
            </w:r>
            <w:proofErr w:type="gramEnd"/>
            <w:r w:rsidR="7EB8CA0F" w:rsidRPr="01FD5DCA">
              <w:rPr>
                <w:rStyle w:val="normaltextrun"/>
                <w:rFonts w:eastAsia="Times New Roman" w:cs="Arial"/>
                <w:color w:val="000000" w:themeColor="text1"/>
                <w:lang w:eastAsia="en-GB"/>
              </w:rPr>
              <w:t xml:space="preserve"> </w:t>
            </w:r>
            <w:r w:rsidR="52A82E77" w:rsidRPr="01FD5DCA">
              <w:rPr>
                <w:rStyle w:val="normaltextrun"/>
                <w:rFonts w:eastAsia="Times New Roman" w:cs="Arial"/>
                <w:color w:val="000000" w:themeColor="text1"/>
                <w:lang w:eastAsia="en-GB"/>
              </w:rPr>
              <w:t>nationally</w:t>
            </w:r>
            <w:r w:rsidR="29E3EF1C" w:rsidRPr="01FD5DCA">
              <w:rPr>
                <w:rStyle w:val="normaltextrun"/>
                <w:rFonts w:eastAsia="Times New Roman" w:cs="Arial"/>
                <w:color w:val="000000" w:themeColor="text1"/>
                <w:lang w:eastAsia="en-GB"/>
              </w:rPr>
              <w:t xml:space="preserve"> </w:t>
            </w:r>
            <w:r w:rsidR="285399D7" w:rsidRPr="01FD5DCA">
              <w:rPr>
                <w:rStyle w:val="normaltextrun"/>
                <w:rFonts w:eastAsia="Times New Roman" w:cs="Arial"/>
                <w:color w:val="000000" w:themeColor="text1"/>
                <w:lang w:eastAsia="en-GB"/>
              </w:rPr>
              <w:t>and elsewhere</w:t>
            </w:r>
            <w:r w:rsidR="781BD30E" w:rsidRPr="01FD5DCA">
              <w:rPr>
                <w:rStyle w:val="normaltextrun"/>
                <w:rFonts w:eastAsia="Times New Roman" w:cs="Arial"/>
                <w:color w:val="000000" w:themeColor="text1"/>
                <w:lang w:eastAsia="en-GB"/>
              </w:rPr>
              <w:t>,</w:t>
            </w:r>
            <w:r w:rsidR="285399D7" w:rsidRPr="01FD5DCA">
              <w:rPr>
                <w:rStyle w:val="normaltextrun"/>
                <w:rFonts w:eastAsia="Times New Roman" w:cs="Arial"/>
                <w:color w:val="000000" w:themeColor="text1"/>
                <w:lang w:eastAsia="en-GB"/>
              </w:rPr>
              <w:t xml:space="preserve"> </w:t>
            </w:r>
            <w:r w:rsidR="29E3EF1C" w:rsidRPr="01FD5DCA">
              <w:rPr>
                <w:rStyle w:val="normaltextrun"/>
                <w:rFonts w:eastAsia="Times New Roman" w:cs="Arial"/>
                <w:color w:val="000000" w:themeColor="text1"/>
                <w:lang w:eastAsia="en-GB"/>
              </w:rPr>
              <w:t>in the 2030s and beyond</w:t>
            </w:r>
            <w:r w:rsidR="0058B5E4" w:rsidRPr="01FD5DCA">
              <w:rPr>
                <w:rStyle w:val="normaltextrun"/>
                <w:rFonts w:eastAsia="Times New Roman" w:cs="Arial"/>
                <w:color w:val="000000" w:themeColor="text1"/>
                <w:lang w:eastAsia="en-GB"/>
              </w:rPr>
              <w:t>,</w:t>
            </w:r>
            <w:r w:rsidR="26BA08F9" w:rsidRPr="01FD5DCA">
              <w:rPr>
                <w:rStyle w:val="normaltextrun"/>
                <w:rFonts w:eastAsia="Times New Roman" w:cs="Arial"/>
                <w:color w:val="000000" w:themeColor="text1"/>
                <w:lang w:eastAsia="en-GB"/>
              </w:rPr>
              <w:t xml:space="preserve"> </w:t>
            </w:r>
            <w:r w:rsidR="39984D76" w:rsidRPr="01FD5DCA">
              <w:rPr>
                <w:rStyle w:val="normaltextrun"/>
                <w:rFonts w:eastAsia="Times New Roman" w:cs="Arial"/>
                <w:color w:val="000000" w:themeColor="text1"/>
                <w:lang w:eastAsia="en-GB"/>
              </w:rPr>
              <w:t xml:space="preserve">with the </w:t>
            </w:r>
            <w:r w:rsidR="26BA08F9" w:rsidRPr="01FD5DCA">
              <w:rPr>
                <w:rStyle w:val="normaltextrun"/>
                <w:rFonts w:eastAsia="Times New Roman" w:cs="Arial"/>
                <w:color w:val="000000" w:themeColor="text1"/>
                <w:lang w:eastAsia="en-GB"/>
              </w:rPr>
              <w:t xml:space="preserve">UK being on the </w:t>
            </w:r>
            <w:r w:rsidR="4FF93010" w:rsidRPr="01FD5DCA">
              <w:rPr>
                <w:rStyle w:val="normaltextrun"/>
                <w:rFonts w:eastAsia="Times New Roman" w:cs="Arial"/>
                <w:color w:val="000000" w:themeColor="text1"/>
                <w:lang w:eastAsia="en-GB"/>
              </w:rPr>
              <w:t>front foot</w:t>
            </w:r>
            <w:r w:rsidR="4C18DA70" w:rsidRPr="01FD5DCA">
              <w:rPr>
                <w:rStyle w:val="normaltextrun"/>
                <w:rFonts w:eastAsia="Times New Roman" w:cs="Arial"/>
                <w:color w:val="000000" w:themeColor="text1"/>
                <w:lang w:eastAsia="en-GB"/>
              </w:rPr>
              <w:t xml:space="preserve"> and </w:t>
            </w:r>
            <w:r w:rsidR="54C554C2" w:rsidRPr="01FD5DCA">
              <w:rPr>
                <w:rStyle w:val="normaltextrun"/>
                <w:rFonts w:eastAsia="Times New Roman" w:cs="Arial"/>
                <w:color w:val="000000" w:themeColor="text1"/>
                <w:lang w:eastAsia="en-GB"/>
              </w:rPr>
              <w:t>benefiting from foresight and thought leadership.</w:t>
            </w:r>
          </w:p>
          <w:p w14:paraId="02D0569E" w14:textId="54F8CC18" w:rsidR="00E03F66" w:rsidRPr="002B00DC" w:rsidRDefault="00E03F66" w:rsidP="00623DB3">
            <w:pPr>
              <w:rPr>
                <w:rStyle w:val="normaltextrun"/>
                <w:rFonts w:eastAsia="Times New Roman" w:cs="Arial"/>
                <w:color w:val="000000"/>
                <w:lang w:eastAsia="en-GB"/>
              </w:rPr>
            </w:pPr>
          </w:p>
        </w:tc>
      </w:tr>
      <w:tr w:rsidR="00E03F66" w:rsidRPr="00E03F66" w14:paraId="460E5B07" w14:textId="77777777" w:rsidTr="01FD5DCA">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t xml:space="preserve">What data and consultation have you used? </w:t>
            </w:r>
          </w:p>
          <w:p w14:paraId="06F60FC4" w14:textId="77777777" w:rsidR="00E03F66" w:rsidRPr="00E03F66" w:rsidRDefault="00E03F66" w:rsidP="00623DB3">
            <w:pPr>
              <w:rPr>
                <w:bCs/>
              </w:rPr>
            </w:pPr>
          </w:p>
        </w:tc>
        <w:tc>
          <w:tcPr>
            <w:tcW w:w="10348" w:type="dxa"/>
          </w:tcPr>
          <w:p w14:paraId="133A7E5C" w14:textId="7AB2FEA6" w:rsidR="00A10000" w:rsidRPr="002B00DC" w:rsidRDefault="00EC2343" w:rsidP="0031487D">
            <w:pPr>
              <w:rPr>
                <w:rStyle w:val="normaltextrun"/>
                <w:rFonts w:eastAsia="Times New Roman" w:cs="Arial"/>
                <w:color w:val="000000"/>
                <w:lang w:eastAsia="en-GB"/>
              </w:rPr>
            </w:pPr>
            <w:r w:rsidRPr="002B00DC">
              <w:rPr>
                <w:rStyle w:val="normaltextrun"/>
                <w:rFonts w:eastAsia="Times New Roman" w:cs="Arial"/>
                <w:color w:val="000000"/>
                <w:lang w:eastAsia="en-GB"/>
              </w:rPr>
              <w:t>This Network Plus opportunity was developed following consultation with government</w:t>
            </w:r>
            <w:r w:rsidR="00A75779" w:rsidRPr="002B00DC">
              <w:rPr>
                <w:rStyle w:val="normaltextrun"/>
                <w:rFonts w:eastAsia="Times New Roman" w:cs="Arial"/>
                <w:color w:val="000000"/>
                <w:lang w:eastAsia="en-GB"/>
              </w:rPr>
              <w:t xml:space="preserve"> stakeholders</w:t>
            </w:r>
            <w:r w:rsidRPr="002B00DC">
              <w:rPr>
                <w:rStyle w:val="normaltextrun"/>
                <w:rFonts w:eastAsia="Times New Roman" w:cs="Arial"/>
                <w:color w:val="000000"/>
                <w:lang w:eastAsia="en-GB"/>
              </w:rPr>
              <w:t>,</w:t>
            </w:r>
            <w:r w:rsidR="00C113A0" w:rsidRPr="002B00DC">
              <w:rPr>
                <w:rStyle w:val="normaltextrun"/>
                <w:rFonts w:eastAsia="Times New Roman" w:cs="Arial"/>
                <w:color w:val="000000"/>
                <w:lang w:eastAsia="en-GB"/>
              </w:rPr>
              <w:t xml:space="preserve"> as well as</w:t>
            </w:r>
            <w:r w:rsidRPr="002B00DC">
              <w:rPr>
                <w:rStyle w:val="normaltextrun"/>
                <w:rFonts w:eastAsia="Times New Roman" w:cs="Arial"/>
                <w:color w:val="000000"/>
                <w:lang w:eastAsia="en-GB"/>
              </w:rPr>
              <w:t xml:space="preserve"> academia and industry through the Digital Security &amp; Resilience Theme’s </w:t>
            </w:r>
            <w:r w:rsidR="00C113A0" w:rsidRPr="002B00DC">
              <w:rPr>
                <w:rStyle w:val="normaltextrun"/>
                <w:rFonts w:eastAsia="Times New Roman" w:cs="Arial"/>
                <w:color w:val="000000"/>
                <w:lang w:eastAsia="en-GB"/>
              </w:rPr>
              <w:t xml:space="preserve">Interim </w:t>
            </w:r>
            <w:r w:rsidR="0031487D" w:rsidRPr="002B00DC">
              <w:rPr>
                <w:rStyle w:val="normaltextrun"/>
                <w:rFonts w:eastAsia="Times New Roman" w:cs="Arial"/>
                <w:color w:val="000000"/>
                <w:lang w:eastAsia="en-GB"/>
              </w:rPr>
              <w:t>Advisory</w:t>
            </w:r>
            <w:r w:rsidRPr="002B00DC">
              <w:rPr>
                <w:rStyle w:val="normaltextrun"/>
                <w:rFonts w:eastAsia="Times New Roman" w:cs="Arial"/>
                <w:color w:val="000000"/>
                <w:lang w:eastAsia="en-GB"/>
              </w:rPr>
              <w:t xml:space="preserve"> Group</w:t>
            </w:r>
            <w:r w:rsidR="00C113A0" w:rsidRPr="002B00DC">
              <w:rPr>
                <w:rStyle w:val="normaltextrun"/>
                <w:rFonts w:eastAsia="Times New Roman" w:cs="Arial"/>
                <w:color w:val="000000"/>
                <w:lang w:eastAsia="en-GB"/>
              </w:rPr>
              <w:t>,</w:t>
            </w:r>
            <w:r w:rsidRPr="002B00DC">
              <w:rPr>
                <w:rStyle w:val="normaltextrun"/>
                <w:rFonts w:eastAsia="Times New Roman" w:cs="Arial"/>
                <w:color w:val="000000"/>
                <w:lang w:eastAsia="en-GB"/>
              </w:rPr>
              <w:t xml:space="preserve"> and internal stakeholders such as COIO programme board, ESRC, AHRC and EPSRC Heads of Regional Engagement.</w:t>
            </w: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t xml:space="preserve">Analysing your </w:t>
      </w:r>
      <w:r w:rsidR="00F105AB">
        <w:t>i</w:t>
      </w:r>
      <w:r>
        <w:t>mpact</w:t>
      </w:r>
      <w:bookmarkEnd w:id="5"/>
    </w:p>
    <w:p w14:paraId="0A6336E1" w14:textId="58BDDED0" w:rsidR="00A40B47" w:rsidRPr="00E03F66" w:rsidRDefault="00A40B47" w:rsidP="32DE02D3"/>
    <w:p w14:paraId="7310AB48" w14:textId="4A715070" w:rsidR="00A40B47" w:rsidRPr="00E03F66" w:rsidRDefault="00E03F66" w:rsidP="32DE02D3">
      <w:r>
        <w:t xml:space="preserve">In addition to data gathering and consultation, the </w:t>
      </w:r>
      <w:r w:rsidR="00DD5E59">
        <w:t xml:space="preserve">guidance materials </w:t>
      </w:r>
      <w:r>
        <w:t xml:space="preserve">should be used to assist in identifying impacts on different groups. </w:t>
      </w:r>
    </w:p>
    <w:p w14:paraId="4CDE3F07" w14:textId="1EC6961F" w:rsidR="32DE02D3" w:rsidRDefault="32DE02D3" w:rsidP="32DE02D3"/>
    <w:tbl>
      <w:tblPr>
        <w:tblStyle w:val="TableGrid1"/>
        <w:tblW w:w="14737" w:type="dxa"/>
        <w:tblLook w:val="04A0" w:firstRow="1" w:lastRow="0" w:firstColumn="1" w:lastColumn="0" w:noHBand="0" w:noVBand="1"/>
      </w:tblPr>
      <w:tblGrid>
        <w:gridCol w:w="4673"/>
        <w:gridCol w:w="10064"/>
      </w:tblGrid>
      <w:tr w:rsidR="006C707D" w:rsidRPr="00A40B47" w14:paraId="3C331FF8" w14:textId="77777777" w:rsidTr="01FD5DCA">
        <w:trPr>
          <w:trHeight w:val="3378"/>
        </w:trPr>
        <w:tc>
          <w:tcPr>
            <w:tcW w:w="4673" w:type="dxa"/>
            <w:shd w:val="clear" w:color="auto" w:fill="D1DEFD" w:themeFill="accent3" w:themeFillTint="33"/>
          </w:tcPr>
          <w:p w14:paraId="3D12E293" w14:textId="77777777" w:rsidR="006C707D" w:rsidRPr="00A40B47" w:rsidRDefault="006C707D" w:rsidP="00DB793B">
            <w:r w:rsidRPr="00A40B47">
              <w:lastRenderedPageBreak/>
              <w:t xml:space="preserve">Are there </w:t>
            </w:r>
            <w:r w:rsidRPr="00A63357">
              <w:rPr>
                <w:b/>
                <w:bCs/>
              </w:rPr>
              <w:t>general or overarching impact</w:t>
            </w:r>
            <w:r>
              <w:rPr>
                <w:b/>
                <w:bCs/>
              </w:rPr>
              <w:t>s</w:t>
            </w:r>
            <w:r w:rsidRPr="00A63357">
              <w:rPr>
                <w:b/>
                <w:bCs/>
              </w:rPr>
              <w:t xml:space="preserve"> on multiple groups</w:t>
            </w:r>
            <w:r w:rsidRPr="00A40B47">
              <w:t>? What actions will you take to increase positive impact, or reduce/mitigate negative impact?</w:t>
            </w:r>
          </w:p>
          <w:p w14:paraId="188AEBCF" w14:textId="77777777" w:rsidR="006C707D" w:rsidRPr="00A40B47" w:rsidRDefault="006C707D" w:rsidP="00DB793B"/>
          <w:p w14:paraId="248525D7" w14:textId="77777777" w:rsidR="006C707D" w:rsidRPr="00A40B47" w:rsidRDefault="006C707D" w:rsidP="00DB793B">
            <w:pPr>
              <w:rPr>
                <w:b/>
              </w:rPr>
            </w:pPr>
          </w:p>
          <w:p w14:paraId="23096114" w14:textId="77777777" w:rsidR="006C707D" w:rsidRPr="00A40B47" w:rsidRDefault="006C707D" w:rsidP="00DB793B">
            <w:pPr>
              <w:rPr>
                <w:b/>
              </w:rPr>
            </w:pPr>
          </w:p>
          <w:p w14:paraId="39DE0A0B" w14:textId="77777777" w:rsidR="006C707D" w:rsidRPr="00A40B47" w:rsidRDefault="006C707D" w:rsidP="00DB793B">
            <w:pPr>
              <w:rPr>
                <w:b/>
                <w:bCs/>
              </w:rPr>
            </w:pPr>
          </w:p>
        </w:tc>
        <w:tc>
          <w:tcPr>
            <w:tcW w:w="10064" w:type="dxa"/>
          </w:tcPr>
          <w:p w14:paraId="359D5977" w14:textId="3C6A3F64" w:rsidR="00262FAE" w:rsidRDefault="00CD42CE" w:rsidP="00DB793B">
            <w:pPr>
              <w:rPr>
                <w:color w:val="3B3838" w:themeColor="background2" w:themeShade="40"/>
              </w:rPr>
            </w:pPr>
            <w:r w:rsidRPr="650F4AB9">
              <w:rPr>
                <w:color w:val="3B3838" w:themeColor="background2" w:themeShade="40"/>
              </w:rPr>
              <w:t>The overall impact of this investment</w:t>
            </w:r>
            <w:r w:rsidR="00CE13D2" w:rsidRPr="650F4AB9">
              <w:rPr>
                <w:color w:val="3B3838" w:themeColor="background2" w:themeShade="40"/>
              </w:rPr>
              <w:t xml:space="preserve"> </w:t>
            </w:r>
            <w:r w:rsidR="00F16373" w:rsidRPr="650F4AB9">
              <w:rPr>
                <w:color w:val="3B3838" w:themeColor="background2" w:themeShade="40"/>
              </w:rPr>
              <w:t>on equality, diversity and inclusion is expected to be positive</w:t>
            </w:r>
            <w:r w:rsidR="00447CCE" w:rsidRPr="650F4AB9">
              <w:rPr>
                <w:color w:val="3B3838" w:themeColor="background2" w:themeShade="40"/>
              </w:rPr>
              <w:t>, especially in the long term</w:t>
            </w:r>
            <w:r w:rsidR="00F16373" w:rsidRPr="650F4AB9">
              <w:rPr>
                <w:color w:val="3B3838" w:themeColor="background2" w:themeShade="40"/>
              </w:rPr>
              <w:t>. This is because</w:t>
            </w:r>
            <w:r w:rsidR="00755ABC" w:rsidRPr="650F4AB9">
              <w:rPr>
                <w:color w:val="3B3838" w:themeColor="background2" w:themeShade="40"/>
              </w:rPr>
              <w:t xml:space="preserve"> </w:t>
            </w:r>
            <w:r w:rsidR="00F12C40" w:rsidRPr="650F4AB9">
              <w:rPr>
                <w:color w:val="3B3838" w:themeColor="background2" w:themeShade="40"/>
              </w:rPr>
              <w:t xml:space="preserve">it </w:t>
            </w:r>
            <w:r w:rsidR="00CB1BAF" w:rsidRPr="650F4AB9">
              <w:rPr>
                <w:color w:val="3B3838" w:themeColor="background2" w:themeShade="40"/>
              </w:rPr>
              <w:t xml:space="preserve">aims to </w:t>
            </w:r>
            <w:r w:rsidR="0058177F" w:rsidRPr="650F4AB9">
              <w:rPr>
                <w:color w:val="3B3838" w:themeColor="background2" w:themeShade="40"/>
              </w:rPr>
              <w:t xml:space="preserve">equip the academic community and policymakers to </w:t>
            </w:r>
            <w:r w:rsidR="00351DF8" w:rsidRPr="650F4AB9">
              <w:rPr>
                <w:color w:val="3B3838" w:themeColor="background2" w:themeShade="40"/>
              </w:rPr>
              <w:t xml:space="preserve">ensure that the future internet works for everyone in the UK. </w:t>
            </w:r>
            <w:proofErr w:type="gramStart"/>
            <w:r w:rsidR="00BA569C" w:rsidRPr="650F4AB9">
              <w:rPr>
                <w:color w:val="3B3838" w:themeColor="background2" w:themeShade="40"/>
              </w:rPr>
              <w:t>Particular anticipated</w:t>
            </w:r>
            <w:proofErr w:type="gramEnd"/>
            <w:r w:rsidR="00BA569C" w:rsidRPr="650F4AB9">
              <w:rPr>
                <w:color w:val="3B3838" w:themeColor="background2" w:themeShade="40"/>
              </w:rPr>
              <w:t xml:space="preserve"> positive impacts relevant to EDI include:</w:t>
            </w:r>
          </w:p>
          <w:p w14:paraId="13FF0369" w14:textId="0B954924" w:rsidR="00BA569C" w:rsidRDefault="00AC1D99" w:rsidP="00AC1D99">
            <w:pPr>
              <w:pStyle w:val="ListParagraph"/>
              <w:numPr>
                <w:ilvl w:val="0"/>
                <w:numId w:val="38"/>
              </w:numPr>
              <w:rPr>
                <w:color w:val="3B3838" w:themeColor="background2" w:themeShade="40"/>
              </w:rPr>
            </w:pPr>
            <w:r w:rsidRPr="650F4AB9">
              <w:rPr>
                <w:color w:val="3B3838" w:themeColor="background2" w:themeShade="40"/>
              </w:rPr>
              <w:t>Funding a network that is itsel</w:t>
            </w:r>
            <w:r w:rsidR="00972DAD" w:rsidRPr="650F4AB9">
              <w:rPr>
                <w:color w:val="3B3838" w:themeColor="background2" w:themeShade="40"/>
              </w:rPr>
              <w:t>f inclusive</w:t>
            </w:r>
            <w:r w:rsidR="0003255E" w:rsidRPr="650F4AB9">
              <w:rPr>
                <w:color w:val="3B3838" w:themeColor="background2" w:themeShade="40"/>
              </w:rPr>
              <w:t xml:space="preserve"> and has a robust and effective approach to EDI</w:t>
            </w:r>
            <w:r w:rsidR="00966CF8">
              <w:rPr>
                <w:color w:val="3B3838" w:themeColor="background2" w:themeShade="40"/>
              </w:rPr>
              <w:t>.</w:t>
            </w:r>
          </w:p>
          <w:p w14:paraId="3558BC10" w14:textId="17CD8AC5" w:rsidR="0003255E" w:rsidRDefault="00E20CAC" w:rsidP="00AC1D99">
            <w:pPr>
              <w:pStyle w:val="ListParagraph"/>
              <w:numPr>
                <w:ilvl w:val="0"/>
                <w:numId w:val="38"/>
              </w:numPr>
              <w:rPr>
                <w:color w:val="3B3838" w:themeColor="background2" w:themeShade="40"/>
              </w:rPr>
            </w:pPr>
            <w:r w:rsidRPr="650F4AB9">
              <w:rPr>
                <w:color w:val="3B3838" w:themeColor="background2" w:themeShade="40"/>
              </w:rPr>
              <w:t>A particular objective to explore how place-based disparities</w:t>
            </w:r>
            <w:r w:rsidR="0085263D" w:rsidRPr="650F4AB9">
              <w:rPr>
                <w:color w:val="3B3838" w:themeColor="background2" w:themeShade="40"/>
              </w:rPr>
              <w:t xml:space="preserve"> and the social and economic marginalisation of groups </w:t>
            </w:r>
            <w:r w:rsidRPr="650F4AB9">
              <w:rPr>
                <w:color w:val="3B3838" w:themeColor="background2" w:themeShade="40"/>
              </w:rPr>
              <w:t>can be mitigated in the future internet</w:t>
            </w:r>
            <w:r w:rsidR="00966CF8">
              <w:rPr>
                <w:color w:val="3B3838" w:themeColor="background2" w:themeShade="40"/>
              </w:rPr>
              <w:t>.</w:t>
            </w:r>
          </w:p>
          <w:p w14:paraId="4F433576" w14:textId="6C507185" w:rsidR="00047A0E" w:rsidRPr="00AC1D99" w:rsidRDefault="00CB4FCE" w:rsidP="650F4AB9">
            <w:pPr>
              <w:pStyle w:val="ListParagraph"/>
              <w:numPr>
                <w:ilvl w:val="0"/>
                <w:numId w:val="38"/>
              </w:numPr>
              <w:rPr>
                <w:color w:val="3B3838" w:themeColor="background2" w:themeShade="40"/>
              </w:rPr>
            </w:pPr>
            <w:r w:rsidRPr="650F4AB9">
              <w:rPr>
                <w:color w:val="3B3838" w:themeColor="background2" w:themeShade="40"/>
              </w:rPr>
              <w:t>A</w:t>
            </w:r>
            <w:r w:rsidR="00A7370F" w:rsidRPr="650F4AB9">
              <w:rPr>
                <w:color w:val="3B3838" w:themeColor="background2" w:themeShade="40"/>
              </w:rPr>
              <w:t xml:space="preserve">s a core part of the </w:t>
            </w:r>
            <w:r w:rsidR="000D7FC2" w:rsidRPr="650F4AB9">
              <w:rPr>
                <w:color w:val="3B3838" w:themeColor="background2" w:themeShade="40"/>
              </w:rPr>
              <w:t>themes explored, a focus on people-centre</w:t>
            </w:r>
            <w:r w:rsidR="004D62C3" w:rsidRPr="650F4AB9">
              <w:rPr>
                <w:color w:val="3B3838" w:themeColor="background2" w:themeShade="40"/>
              </w:rPr>
              <w:t>d</w:t>
            </w:r>
            <w:r w:rsidR="000D7FC2" w:rsidRPr="650F4AB9">
              <w:rPr>
                <w:color w:val="3B3838" w:themeColor="background2" w:themeShade="40"/>
              </w:rPr>
              <w:t xml:space="preserve"> considerations such as </w:t>
            </w:r>
            <w:r w:rsidR="006F467F" w:rsidRPr="00E272C7">
              <w:rPr>
                <w:rFonts w:cs="Arial"/>
                <w:color w:val="auto"/>
              </w:rPr>
              <w:t>access and accessibility, inclusivity, personal control and agency, identity, security, and safety</w:t>
            </w:r>
            <w:r w:rsidR="00966CF8" w:rsidRPr="00E272C7">
              <w:rPr>
                <w:rFonts w:cs="Arial"/>
                <w:color w:val="auto"/>
              </w:rPr>
              <w:t>.</w:t>
            </w:r>
          </w:p>
          <w:p w14:paraId="6D24FC7A" w14:textId="77777777" w:rsidR="00262FAE" w:rsidRDefault="00262FAE" w:rsidP="00DB793B">
            <w:pPr>
              <w:rPr>
                <w:color w:val="3B3838" w:themeColor="background2" w:themeShade="40"/>
              </w:rPr>
            </w:pPr>
          </w:p>
          <w:p w14:paraId="462995EB" w14:textId="77777777" w:rsidR="00231296" w:rsidRDefault="3EEF0517" w:rsidP="650F4AB9">
            <w:pPr>
              <w:rPr>
                <w:color w:val="3B3838" w:themeColor="background2" w:themeShade="40"/>
              </w:rPr>
            </w:pPr>
            <w:r w:rsidRPr="01FD5DCA">
              <w:rPr>
                <w:color w:val="3B3838" w:themeColor="background2" w:themeShade="40"/>
              </w:rPr>
              <w:t>For the general impacts</w:t>
            </w:r>
            <w:r w:rsidR="488CF3A7" w:rsidRPr="01FD5DCA">
              <w:rPr>
                <w:color w:val="3B3838" w:themeColor="background2" w:themeShade="40"/>
              </w:rPr>
              <w:t>:</w:t>
            </w:r>
          </w:p>
          <w:p w14:paraId="4D9E9200" w14:textId="18F83441" w:rsidR="006C707D" w:rsidRPr="00554EB3" w:rsidRDefault="0E4CFA75" w:rsidP="00554EB3">
            <w:pPr>
              <w:pStyle w:val="ListParagraph"/>
              <w:numPr>
                <w:ilvl w:val="0"/>
                <w:numId w:val="39"/>
              </w:numPr>
              <w:rPr>
                <w:strike/>
                <w:color w:val="3B3838" w:themeColor="background2" w:themeShade="40"/>
              </w:rPr>
            </w:pPr>
            <w:r w:rsidRPr="01FD5DCA">
              <w:rPr>
                <w:color w:val="3B3838" w:themeColor="background2" w:themeShade="40"/>
              </w:rPr>
              <w:t>UKRI</w:t>
            </w:r>
            <w:r w:rsidR="3FA319E7" w:rsidRPr="01FD5DCA">
              <w:rPr>
                <w:color w:val="3B3838" w:themeColor="background2" w:themeShade="40"/>
              </w:rPr>
              <w:t xml:space="preserve"> will</w:t>
            </w:r>
            <w:r w:rsidR="39E36BD4" w:rsidRPr="01FD5DCA">
              <w:rPr>
                <w:color w:val="3B3838" w:themeColor="background2" w:themeShade="40"/>
              </w:rPr>
              <w:t xml:space="preserve"> </w:t>
            </w:r>
            <w:r w:rsidR="3772DC5C" w:rsidRPr="01FD5DCA">
              <w:rPr>
                <w:color w:val="3B3838" w:themeColor="background2" w:themeShade="40"/>
              </w:rPr>
              <w:t>request</w:t>
            </w:r>
            <w:r w:rsidR="5F7B5A64" w:rsidRPr="01FD5DCA">
              <w:rPr>
                <w:color w:val="3B3838" w:themeColor="background2" w:themeShade="40"/>
              </w:rPr>
              <w:t xml:space="preserve"> </w:t>
            </w:r>
            <w:r w:rsidR="3E85DAF7" w:rsidRPr="01FD5DCA">
              <w:rPr>
                <w:color w:val="3B3838" w:themeColor="background2" w:themeShade="40"/>
              </w:rPr>
              <w:t xml:space="preserve">and require </w:t>
            </w:r>
            <w:r w:rsidR="3FA319E7" w:rsidRPr="01FD5DCA">
              <w:rPr>
                <w:color w:val="3B3838" w:themeColor="background2" w:themeShade="40"/>
              </w:rPr>
              <w:t xml:space="preserve">the Network Plus grant holder to </w:t>
            </w:r>
            <w:r w:rsidR="54B008E3" w:rsidRPr="01FD5DCA">
              <w:rPr>
                <w:color w:val="3B3838" w:themeColor="background2" w:themeShade="40"/>
              </w:rPr>
              <w:t xml:space="preserve">consider all the </w:t>
            </w:r>
            <w:r w:rsidR="4528AC81" w:rsidRPr="01FD5DCA">
              <w:rPr>
                <w:color w:val="3B3838" w:themeColor="background2" w:themeShade="40"/>
              </w:rPr>
              <w:t>necessary requirements</w:t>
            </w:r>
            <w:r w:rsidR="54B008E3" w:rsidRPr="01FD5DCA">
              <w:rPr>
                <w:color w:val="3B3838" w:themeColor="background2" w:themeShade="40"/>
              </w:rPr>
              <w:t xml:space="preserve"> </w:t>
            </w:r>
            <w:r w:rsidR="1617DF13" w:rsidRPr="01FD5DCA">
              <w:rPr>
                <w:color w:val="3B3838" w:themeColor="background2" w:themeShade="40"/>
              </w:rPr>
              <w:t>for</w:t>
            </w:r>
            <w:r w:rsidR="54B008E3" w:rsidRPr="01FD5DCA">
              <w:rPr>
                <w:color w:val="3B3838" w:themeColor="background2" w:themeShade="40"/>
              </w:rPr>
              <w:t xml:space="preserve"> </w:t>
            </w:r>
            <w:r w:rsidR="1B15DC05" w:rsidRPr="01FD5DCA">
              <w:rPr>
                <w:color w:val="3B3838" w:themeColor="background2" w:themeShade="40"/>
              </w:rPr>
              <w:t>equality, diversity</w:t>
            </w:r>
            <w:r w:rsidR="3E85DAF7" w:rsidRPr="01FD5DCA">
              <w:rPr>
                <w:color w:val="3B3838" w:themeColor="background2" w:themeShade="40"/>
              </w:rPr>
              <w:t>,</w:t>
            </w:r>
            <w:r w:rsidR="1B15DC05" w:rsidRPr="01FD5DCA">
              <w:rPr>
                <w:color w:val="3B3838" w:themeColor="background2" w:themeShade="40"/>
              </w:rPr>
              <w:t xml:space="preserve"> and </w:t>
            </w:r>
            <w:r w:rsidR="54985CC9" w:rsidRPr="01FD5DCA">
              <w:rPr>
                <w:color w:val="3B3838" w:themeColor="background2" w:themeShade="40"/>
              </w:rPr>
              <w:t>inclusi</w:t>
            </w:r>
            <w:r w:rsidR="1B15DC05" w:rsidRPr="01FD5DCA">
              <w:rPr>
                <w:color w:val="3B3838" w:themeColor="background2" w:themeShade="40"/>
              </w:rPr>
              <w:t>on</w:t>
            </w:r>
            <w:r w:rsidR="424E20B0" w:rsidRPr="01FD5DCA">
              <w:rPr>
                <w:color w:val="3B3838" w:themeColor="background2" w:themeShade="40"/>
              </w:rPr>
              <w:t>,</w:t>
            </w:r>
            <w:r w:rsidR="54985CC9" w:rsidRPr="01FD5DCA">
              <w:rPr>
                <w:color w:val="3B3838" w:themeColor="background2" w:themeShade="40"/>
              </w:rPr>
              <w:t xml:space="preserve"> </w:t>
            </w:r>
            <w:r w:rsidR="424E20B0" w:rsidRPr="01FD5DCA">
              <w:rPr>
                <w:color w:val="3B3838" w:themeColor="background2" w:themeShade="40"/>
              </w:rPr>
              <w:t xml:space="preserve">such as </w:t>
            </w:r>
            <w:r w:rsidR="54985CC9" w:rsidRPr="01FD5DCA">
              <w:rPr>
                <w:color w:val="3B3838" w:themeColor="background2" w:themeShade="40"/>
              </w:rPr>
              <w:t xml:space="preserve">for </w:t>
            </w:r>
            <w:r w:rsidR="479D410C" w:rsidRPr="01FD5DCA">
              <w:rPr>
                <w:color w:val="3B3838" w:themeColor="background2" w:themeShade="40"/>
              </w:rPr>
              <w:t>in-person visits, travel</w:t>
            </w:r>
            <w:r w:rsidR="09CBE415" w:rsidRPr="01FD5DCA">
              <w:rPr>
                <w:color w:val="3B3838" w:themeColor="background2" w:themeShade="40"/>
              </w:rPr>
              <w:t>,</w:t>
            </w:r>
            <w:r w:rsidR="479D410C" w:rsidRPr="01FD5DCA">
              <w:rPr>
                <w:color w:val="3B3838" w:themeColor="background2" w:themeShade="40"/>
              </w:rPr>
              <w:t xml:space="preserve"> and</w:t>
            </w:r>
            <w:r w:rsidR="0FF3B8FF" w:rsidRPr="01FD5DCA">
              <w:rPr>
                <w:color w:val="3B3838" w:themeColor="background2" w:themeShade="40"/>
              </w:rPr>
              <w:t xml:space="preserve"> meeti</w:t>
            </w:r>
            <w:r w:rsidR="2086DE55" w:rsidRPr="01FD5DCA">
              <w:rPr>
                <w:color w:val="3B3838" w:themeColor="background2" w:themeShade="40"/>
              </w:rPr>
              <w:t>ng</w:t>
            </w:r>
            <w:r w:rsidR="51F31204" w:rsidRPr="01FD5DCA">
              <w:rPr>
                <w:color w:val="3B3838" w:themeColor="background2" w:themeShade="40"/>
              </w:rPr>
              <w:t>s</w:t>
            </w:r>
            <w:r w:rsidR="424E20B0" w:rsidRPr="01FD5DCA">
              <w:rPr>
                <w:color w:val="3B3838" w:themeColor="background2" w:themeShade="40"/>
              </w:rPr>
              <w:t>,</w:t>
            </w:r>
            <w:r w:rsidR="43ECEFEB" w:rsidRPr="01FD5DCA">
              <w:rPr>
                <w:color w:val="3B3838" w:themeColor="background2" w:themeShade="40"/>
              </w:rPr>
              <w:t xml:space="preserve"> </w:t>
            </w:r>
            <w:r w:rsidR="0362ACC7" w:rsidRPr="01FD5DCA">
              <w:rPr>
                <w:color w:val="3B3838" w:themeColor="background2" w:themeShade="40"/>
              </w:rPr>
              <w:t>to meet statutory requirements and to adopt best practice.</w:t>
            </w:r>
          </w:p>
          <w:p w14:paraId="42B75679" w14:textId="4BA2A1CE" w:rsidR="650F4AB9" w:rsidRDefault="650F4AB9" w:rsidP="650F4AB9">
            <w:pPr>
              <w:rPr>
                <w:color w:val="3B3838" w:themeColor="background2" w:themeShade="40"/>
              </w:rPr>
            </w:pPr>
          </w:p>
          <w:p w14:paraId="5753EDF4" w14:textId="04A5B0BF" w:rsidR="006C707D" w:rsidRPr="00935D35" w:rsidRDefault="006C707D" w:rsidP="00DB793B">
            <w:pPr>
              <w:rPr>
                <w:color w:val="3B3838" w:themeColor="background2" w:themeShade="40"/>
              </w:rPr>
            </w:pPr>
            <w:r w:rsidRPr="00935D35">
              <w:rPr>
                <w:color w:val="3B3838" w:themeColor="background2" w:themeShade="40"/>
              </w:rPr>
              <w:t xml:space="preserve">For </w:t>
            </w:r>
            <w:r w:rsidR="00231296">
              <w:rPr>
                <w:color w:val="3B3838" w:themeColor="background2" w:themeShade="40"/>
              </w:rPr>
              <w:t>the s</w:t>
            </w:r>
            <w:r w:rsidRPr="00935D35">
              <w:rPr>
                <w:color w:val="3B3838" w:themeColor="background2" w:themeShade="40"/>
              </w:rPr>
              <w:t xml:space="preserve">pecific </w:t>
            </w:r>
            <w:r w:rsidR="00231296">
              <w:rPr>
                <w:color w:val="3B3838" w:themeColor="background2" w:themeShade="40"/>
              </w:rPr>
              <w:t>i</w:t>
            </w:r>
            <w:r w:rsidRPr="00935D35">
              <w:rPr>
                <w:color w:val="3B3838" w:themeColor="background2" w:themeShade="40"/>
              </w:rPr>
              <w:t>mpacts:</w:t>
            </w:r>
          </w:p>
          <w:p w14:paraId="72670F6A" w14:textId="66EF3326" w:rsidR="006C707D" w:rsidRDefault="682401C1" w:rsidP="00161B37">
            <w:pPr>
              <w:pStyle w:val="ListParagraph"/>
              <w:numPr>
                <w:ilvl w:val="0"/>
                <w:numId w:val="33"/>
              </w:numPr>
              <w:rPr>
                <w:color w:val="3B3838" w:themeColor="background2" w:themeShade="40"/>
              </w:rPr>
            </w:pPr>
            <w:r w:rsidRPr="01FD5DCA">
              <w:rPr>
                <w:color w:val="3B3838" w:themeColor="background2" w:themeShade="40"/>
              </w:rPr>
              <w:t xml:space="preserve">UKRI will expect the </w:t>
            </w:r>
            <w:r w:rsidR="3998F07F" w:rsidRPr="01FD5DCA">
              <w:rPr>
                <w:color w:val="3B3838" w:themeColor="background2" w:themeShade="40"/>
              </w:rPr>
              <w:t xml:space="preserve">Network Plus grant holder </w:t>
            </w:r>
            <w:r w:rsidRPr="01FD5DCA">
              <w:rPr>
                <w:color w:val="3B3838" w:themeColor="background2" w:themeShade="40"/>
              </w:rPr>
              <w:t xml:space="preserve">to </w:t>
            </w:r>
            <w:r w:rsidR="4BE145CA" w:rsidRPr="01FD5DCA">
              <w:rPr>
                <w:color w:val="3B3838" w:themeColor="background2" w:themeShade="40"/>
              </w:rPr>
              <w:t xml:space="preserve">take a </w:t>
            </w:r>
            <w:r w:rsidRPr="01FD5DCA">
              <w:rPr>
                <w:color w:val="3B3838" w:themeColor="background2" w:themeShade="40"/>
              </w:rPr>
              <w:t>proactive</w:t>
            </w:r>
            <w:r w:rsidR="4BE145CA" w:rsidRPr="01FD5DCA">
              <w:rPr>
                <w:color w:val="3B3838" w:themeColor="background2" w:themeShade="40"/>
              </w:rPr>
              <w:t xml:space="preserve">, leadership role </w:t>
            </w:r>
            <w:r w:rsidR="2E515200" w:rsidRPr="01FD5DCA">
              <w:rPr>
                <w:color w:val="3B3838" w:themeColor="background2" w:themeShade="40"/>
              </w:rPr>
              <w:t>on equality, diversity</w:t>
            </w:r>
            <w:r w:rsidR="5E725177" w:rsidRPr="01FD5DCA">
              <w:rPr>
                <w:color w:val="3B3838" w:themeColor="background2" w:themeShade="40"/>
              </w:rPr>
              <w:t>,</w:t>
            </w:r>
            <w:r w:rsidR="2E515200" w:rsidRPr="01FD5DCA">
              <w:rPr>
                <w:color w:val="3B3838" w:themeColor="background2" w:themeShade="40"/>
              </w:rPr>
              <w:t xml:space="preserve"> and inclusion within their work on the grant</w:t>
            </w:r>
            <w:r w:rsidR="16684784" w:rsidRPr="01FD5DCA">
              <w:rPr>
                <w:color w:val="3B3838" w:themeColor="background2" w:themeShade="40"/>
              </w:rPr>
              <w:t xml:space="preserve"> and, where relevant, in the wider community</w:t>
            </w:r>
            <w:r w:rsidR="4B08BB3C" w:rsidRPr="01FD5DCA">
              <w:rPr>
                <w:color w:val="3B3838" w:themeColor="background2" w:themeShade="40"/>
              </w:rPr>
              <w:t>, ensuring that they have a suitable equality, diversity</w:t>
            </w:r>
            <w:r w:rsidR="048866AB" w:rsidRPr="01FD5DCA">
              <w:rPr>
                <w:color w:val="3B3838" w:themeColor="background2" w:themeShade="40"/>
              </w:rPr>
              <w:t>,</w:t>
            </w:r>
            <w:r w:rsidR="4B08BB3C" w:rsidRPr="01FD5DCA">
              <w:rPr>
                <w:color w:val="3B3838" w:themeColor="background2" w:themeShade="40"/>
              </w:rPr>
              <w:t xml:space="preserve"> and inclusion plan and that it is put into effect.</w:t>
            </w:r>
            <w:r w:rsidR="3998F07F" w:rsidRPr="01FD5DCA">
              <w:rPr>
                <w:color w:val="3B3838" w:themeColor="background2" w:themeShade="40"/>
              </w:rPr>
              <w:t xml:space="preserve"> </w:t>
            </w:r>
            <w:r w:rsidR="0BD62026" w:rsidRPr="01FD5DCA">
              <w:rPr>
                <w:color w:val="3B3838" w:themeColor="background2" w:themeShade="40"/>
              </w:rPr>
              <w:t xml:space="preserve">Given that this is </w:t>
            </w:r>
            <w:r w:rsidR="75148AF3" w:rsidRPr="01FD5DCA">
              <w:rPr>
                <w:color w:val="3B3838" w:themeColor="background2" w:themeShade="40"/>
              </w:rPr>
              <w:t xml:space="preserve">a </w:t>
            </w:r>
            <w:r w:rsidR="048866AB" w:rsidRPr="01FD5DCA">
              <w:rPr>
                <w:color w:val="3B3838" w:themeColor="background2" w:themeShade="40"/>
              </w:rPr>
              <w:t xml:space="preserve">UKRI </w:t>
            </w:r>
            <w:r w:rsidR="75148AF3" w:rsidRPr="01FD5DCA">
              <w:rPr>
                <w:color w:val="3B3838" w:themeColor="background2" w:themeShade="40"/>
              </w:rPr>
              <w:t>network plus investment</w:t>
            </w:r>
            <w:r w:rsidR="293A6DD1" w:rsidRPr="01FD5DCA">
              <w:rPr>
                <w:color w:val="3B3838" w:themeColor="background2" w:themeShade="40"/>
              </w:rPr>
              <w:t xml:space="preserve"> for the UK, </w:t>
            </w:r>
            <w:r w:rsidR="048866AB" w:rsidRPr="01FD5DCA">
              <w:rPr>
                <w:color w:val="3B3838" w:themeColor="background2" w:themeShade="40"/>
              </w:rPr>
              <w:t>the impact</w:t>
            </w:r>
            <w:r w:rsidR="37B4E169" w:rsidRPr="01FD5DCA">
              <w:rPr>
                <w:color w:val="3B3838" w:themeColor="background2" w:themeShade="40"/>
              </w:rPr>
              <w:t xml:space="preserve">s of their ED&amp;I plan should include their immediate team but should extend well beyond that to </w:t>
            </w:r>
            <w:r w:rsidR="662C4F60" w:rsidRPr="01FD5DCA">
              <w:rPr>
                <w:color w:val="3B3838" w:themeColor="background2" w:themeShade="40"/>
              </w:rPr>
              <w:t>include their influence on the topic area within the UK research base.</w:t>
            </w:r>
          </w:p>
          <w:p w14:paraId="51F2B702" w14:textId="77777777" w:rsidR="00B3474D" w:rsidRPr="00B3474D" w:rsidRDefault="00B3474D" w:rsidP="00B3474D">
            <w:pPr>
              <w:pStyle w:val="ListParagraph"/>
              <w:rPr>
                <w:color w:val="3B3838" w:themeColor="background2" w:themeShade="40"/>
              </w:rPr>
            </w:pPr>
          </w:p>
          <w:p w14:paraId="422ADB27" w14:textId="5C55A30E" w:rsidR="006C707D" w:rsidRDefault="13E10763" w:rsidP="478FFCD2">
            <w:pPr>
              <w:rPr>
                <w:strike/>
                <w:color w:val="3B3838" w:themeColor="background2" w:themeShade="40"/>
              </w:rPr>
            </w:pPr>
            <w:r w:rsidRPr="01FD5DCA">
              <w:rPr>
                <w:color w:val="3B3838" w:themeColor="background2" w:themeShade="40"/>
              </w:rPr>
              <w:t xml:space="preserve">This </w:t>
            </w:r>
            <w:r w:rsidR="4BBECD9A" w:rsidRPr="01FD5DCA">
              <w:rPr>
                <w:color w:val="3B3838" w:themeColor="background2" w:themeShade="40"/>
              </w:rPr>
              <w:t>Network</w:t>
            </w:r>
            <w:r w:rsidR="7BA221EC" w:rsidRPr="01FD5DCA">
              <w:rPr>
                <w:color w:val="3B3838" w:themeColor="background2" w:themeShade="40"/>
              </w:rPr>
              <w:t xml:space="preserve"> </w:t>
            </w:r>
            <w:r w:rsidR="4BBECD9A" w:rsidRPr="01FD5DCA">
              <w:rPr>
                <w:color w:val="3B3838" w:themeColor="background2" w:themeShade="40"/>
              </w:rPr>
              <w:t>Plus</w:t>
            </w:r>
            <w:r w:rsidRPr="01FD5DCA">
              <w:rPr>
                <w:color w:val="3B3838" w:themeColor="background2" w:themeShade="40"/>
              </w:rPr>
              <w:t xml:space="preserve"> is a UKRI opportunity and</w:t>
            </w:r>
            <w:r w:rsidR="4BBECD9A" w:rsidRPr="01FD5DCA">
              <w:rPr>
                <w:color w:val="3B3838" w:themeColor="background2" w:themeShade="40"/>
              </w:rPr>
              <w:t xml:space="preserve"> </w:t>
            </w:r>
            <w:r w:rsidR="2A6199F0" w:rsidRPr="01FD5DCA">
              <w:rPr>
                <w:color w:val="3B3838" w:themeColor="background2" w:themeShade="40"/>
              </w:rPr>
              <w:t>expectation is that</w:t>
            </w:r>
            <w:r w:rsidR="4BBECD9A" w:rsidRPr="01FD5DCA">
              <w:rPr>
                <w:color w:val="3B3838" w:themeColor="background2" w:themeShade="40"/>
              </w:rPr>
              <w:t xml:space="preserve"> a</w:t>
            </w:r>
            <w:r w:rsidR="00644100" w:rsidRPr="01FD5DCA">
              <w:rPr>
                <w:color w:val="3B3838" w:themeColor="background2" w:themeShade="40"/>
              </w:rPr>
              <w:t xml:space="preserve"> </w:t>
            </w:r>
            <w:r w:rsidR="6AE16E16" w:rsidRPr="01FD5DCA">
              <w:rPr>
                <w:color w:val="3B3838" w:themeColor="background2" w:themeShade="40"/>
              </w:rPr>
              <w:t xml:space="preserve">team will be built </w:t>
            </w:r>
            <w:r w:rsidR="3EA19E72" w:rsidRPr="01FD5DCA">
              <w:rPr>
                <w:color w:val="3B3838" w:themeColor="background2" w:themeShade="40"/>
              </w:rPr>
              <w:t xml:space="preserve">which includes multidisciplinary </w:t>
            </w:r>
            <w:r w:rsidR="00644100" w:rsidRPr="01FD5DCA">
              <w:rPr>
                <w:color w:val="3B3838" w:themeColor="background2" w:themeShade="40"/>
              </w:rPr>
              <w:t>background expertise</w:t>
            </w:r>
            <w:r w:rsidR="17CB620A" w:rsidRPr="01FD5DCA">
              <w:rPr>
                <w:color w:val="3B3838" w:themeColor="background2" w:themeShade="40"/>
              </w:rPr>
              <w:t>/</w:t>
            </w:r>
            <w:r w:rsidR="0A7B4C36" w:rsidRPr="01FD5DCA">
              <w:rPr>
                <w:color w:val="3B3838" w:themeColor="background2" w:themeShade="40"/>
              </w:rPr>
              <w:t>research area</w:t>
            </w:r>
            <w:r w:rsidR="7ECD6595" w:rsidRPr="01FD5DCA">
              <w:rPr>
                <w:color w:val="3B3838" w:themeColor="background2" w:themeShade="40"/>
              </w:rPr>
              <w:t xml:space="preserve"> covering various </w:t>
            </w:r>
            <w:r w:rsidR="46A27089" w:rsidRPr="01FD5DCA">
              <w:rPr>
                <w:color w:val="3B3838" w:themeColor="background2" w:themeShade="40"/>
              </w:rPr>
              <w:t>councils’</w:t>
            </w:r>
            <w:r w:rsidR="7ECD6595" w:rsidRPr="01FD5DCA">
              <w:rPr>
                <w:color w:val="3B3838" w:themeColor="background2" w:themeShade="40"/>
              </w:rPr>
              <w:t xml:space="preserve"> </w:t>
            </w:r>
            <w:r w:rsidR="5C409203" w:rsidRPr="01FD5DCA">
              <w:rPr>
                <w:color w:val="3B3838" w:themeColor="background2" w:themeShade="40"/>
              </w:rPr>
              <w:t xml:space="preserve">aspects. It is also expected that the </w:t>
            </w:r>
            <w:r w:rsidR="7773A741" w:rsidRPr="01FD5DCA">
              <w:rPr>
                <w:color w:val="3B3838" w:themeColor="background2" w:themeShade="40"/>
              </w:rPr>
              <w:t>Networ</w:t>
            </w:r>
            <w:r w:rsidR="7BA221EC" w:rsidRPr="01FD5DCA">
              <w:rPr>
                <w:color w:val="3B3838" w:themeColor="background2" w:themeShade="40"/>
              </w:rPr>
              <w:t xml:space="preserve">k </w:t>
            </w:r>
            <w:r w:rsidR="7773A741" w:rsidRPr="01FD5DCA">
              <w:rPr>
                <w:color w:val="3B3838" w:themeColor="background2" w:themeShade="40"/>
              </w:rPr>
              <w:t>Plus team will be made up of researchers from different career stages</w:t>
            </w:r>
            <w:r w:rsidR="46A27089" w:rsidRPr="01FD5DCA">
              <w:rPr>
                <w:color w:val="3B3838" w:themeColor="background2" w:themeShade="40"/>
              </w:rPr>
              <w:t xml:space="preserve"> providing the balance and opportunities to all career levels</w:t>
            </w:r>
            <w:r w:rsidR="475F1183" w:rsidRPr="01FD5DCA">
              <w:rPr>
                <w:color w:val="3B3838" w:themeColor="background2" w:themeShade="40"/>
              </w:rPr>
              <w:t xml:space="preserve"> </w:t>
            </w:r>
            <w:r w:rsidR="5726E6CB" w:rsidRPr="01FD5DCA">
              <w:rPr>
                <w:color w:val="3B3838" w:themeColor="background2" w:themeShade="40"/>
              </w:rPr>
              <w:t xml:space="preserve">to be </w:t>
            </w:r>
            <w:r w:rsidR="32FA9236" w:rsidRPr="01FD5DCA">
              <w:rPr>
                <w:color w:val="3B3838" w:themeColor="background2" w:themeShade="40"/>
              </w:rPr>
              <w:t xml:space="preserve">the part of the team </w:t>
            </w:r>
            <w:r w:rsidR="475F1183" w:rsidRPr="01FD5DCA">
              <w:rPr>
                <w:color w:val="3B3838" w:themeColor="background2" w:themeShade="40"/>
              </w:rPr>
              <w:t xml:space="preserve">and </w:t>
            </w:r>
            <w:r w:rsidR="32FA9236" w:rsidRPr="01FD5DCA">
              <w:rPr>
                <w:color w:val="3B3838" w:themeColor="background2" w:themeShade="40"/>
              </w:rPr>
              <w:t>the expectation is that they are supported by development and training</w:t>
            </w:r>
            <w:r w:rsidR="07FCB583" w:rsidRPr="01FD5DCA">
              <w:rPr>
                <w:color w:val="3B3838" w:themeColor="background2" w:themeShade="40"/>
              </w:rPr>
              <w:t>.</w:t>
            </w:r>
          </w:p>
          <w:p w14:paraId="0B2543E2" w14:textId="77777777" w:rsidR="00D36365" w:rsidRDefault="00D36365" w:rsidP="00DB793B">
            <w:pPr>
              <w:rPr>
                <w:color w:val="3B3838" w:themeColor="background2" w:themeShade="40"/>
              </w:rPr>
            </w:pPr>
          </w:p>
          <w:p w14:paraId="43894B61" w14:textId="6ADC9228" w:rsidR="00D36365" w:rsidRPr="00935D35" w:rsidRDefault="00D36365" w:rsidP="00DB793B">
            <w:pPr>
              <w:rPr>
                <w:color w:val="3B3838" w:themeColor="background2" w:themeShade="40"/>
              </w:rPr>
            </w:pPr>
            <w:r w:rsidRPr="519E51DD">
              <w:rPr>
                <w:color w:val="3B3838" w:themeColor="background2" w:themeShade="40"/>
              </w:rPr>
              <w:t xml:space="preserve">Any potential negative impacts on specific groups </w:t>
            </w:r>
            <w:r w:rsidR="00571A2F" w:rsidRPr="519E51DD">
              <w:rPr>
                <w:color w:val="3B3838" w:themeColor="background2" w:themeShade="40"/>
              </w:rPr>
              <w:t xml:space="preserve">as part of the assessment and award process </w:t>
            </w:r>
            <w:r w:rsidRPr="519E51DD">
              <w:rPr>
                <w:color w:val="3B3838" w:themeColor="background2" w:themeShade="40"/>
              </w:rPr>
              <w:t xml:space="preserve">are expected to be </w:t>
            </w:r>
            <w:r w:rsidR="006D4871" w:rsidRPr="519E51DD">
              <w:rPr>
                <w:color w:val="3B3838" w:themeColor="background2" w:themeShade="40"/>
              </w:rPr>
              <w:t>min</w:t>
            </w:r>
            <w:r w:rsidR="008362EA" w:rsidRPr="519E51DD">
              <w:rPr>
                <w:color w:val="3B3838" w:themeColor="background2" w:themeShade="40"/>
              </w:rPr>
              <w:t xml:space="preserve">imised </w:t>
            </w:r>
            <w:r w:rsidR="0097570C" w:rsidRPr="519E51DD">
              <w:rPr>
                <w:color w:val="3B3838" w:themeColor="background2" w:themeShade="40"/>
              </w:rPr>
              <w:t>using</w:t>
            </w:r>
            <w:r w:rsidR="0060353B" w:rsidRPr="519E51DD">
              <w:rPr>
                <w:color w:val="3B3838" w:themeColor="background2" w:themeShade="40"/>
              </w:rPr>
              <w:t xml:space="preserve"> relevant UKRI </w:t>
            </w:r>
            <w:r w:rsidR="00560CB6" w:rsidRPr="519E51DD">
              <w:rPr>
                <w:color w:val="3B3838" w:themeColor="background2" w:themeShade="40"/>
              </w:rPr>
              <w:t>policies and good practice</w:t>
            </w:r>
            <w:r w:rsidR="00CD5EC5" w:rsidRPr="519E51DD">
              <w:rPr>
                <w:color w:val="3B3838" w:themeColor="background2" w:themeShade="40"/>
              </w:rPr>
              <w:t>.</w:t>
            </w:r>
          </w:p>
          <w:p w14:paraId="051CC80C" w14:textId="7D6FB976" w:rsidR="00FC452B" w:rsidRPr="006633D2" w:rsidRDefault="00FC452B" w:rsidP="00DB793B"/>
        </w:tc>
      </w:tr>
    </w:tbl>
    <w:p w14:paraId="6450DBA0" w14:textId="0AD8AD0A" w:rsidR="32DE02D3" w:rsidRDefault="32DE02D3" w:rsidP="32DE02D3"/>
    <w:p w14:paraId="1C7D0151" w14:textId="2571B962" w:rsidR="32DE02D3" w:rsidRDefault="32DE02D3" w:rsidP="32DE02D3"/>
    <w:p w14:paraId="16A12208" w14:textId="1BC79B45" w:rsidR="0013632F" w:rsidRDefault="00F105AB" w:rsidP="32DE02D3">
      <w:pPr>
        <w:pStyle w:val="Heading2"/>
        <w:rPr>
          <w:color w:val="auto"/>
        </w:rPr>
      </w:pPr>
      <w:bookmarkStart w:id="6" w:name="_Toc126841208"/>
      <w:r>
        <w:lastRenderedPageBreak/>
        <w:t xml:space="preserve">Protected </w:t>
      </w:r>
      <w:proofErr w:type="gramStart"/>
      <w:r>
        <w:t>characteristics</w:t>
      </w:r>
      <w:bookmarkEnd w:id="6"/>
      <w:proofErr w:type="gramEnd"/>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01FD5DCA">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01FD5DCA">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01FD5DCA">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5945C99A"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EndPr/>
          <w:sdtContent>
            <w:tc>
              <w:tcPr>
                <w:tcW w:w="1197" w:type="dxa"/>
              </w:tcPr>
              <w:p w14:paraId="10E36433" w14:textId="11702F1E" w:rsidR="0013632F" w:rsidRPr="0013632F" w:rsidRDefault="00292C20" w:rsidP="0013632F">
                <w:r>
                  <w:rPr>
                    <w:rFonts w:ascii="MS Gothic" w:eastAsia="MS Gothic" w:hAnsi="MS Gothic" w:cs="Arial" w:hint="eastAsia"/>
                    <w:color w:val="000000" w:themeColor="text1"/>
                    <w:sz w:val="40"/>
                    <w:szCs w:val="40"/>
                  </w:rPr>
                  <w:t>☒</w:t>
                </w:r>
              </w:p>
            </w:tc>
          </w:sdtContent>
        </w:sdt>
        <w:tc>
          <w:tcPr>
            <w:tcW w:w="4805" w:type="dxa"/>
          </w:tcPr>
          <w:p w14:paraId="24B72A96" w14:textId="5B211971" w:rsidR="009C1F1A" w:rsidRDefault="009C1F1A" w:rsidP="650F4AB9">
            <w:pPr>
              <w:rPr>
                <w:rFonts w:asciiTheme="minorHAnsi" w:eastAsiaTheme="minorEastAsia" w:hAnsiTheme="minorHAnsi"/>
                <w:color w:val="auto"/>
              </w:rPr>
            </w:pPr>
          </w:p>
          <w:p w14:paraId="0343BD8C" w14:textId="77777777" w:rsidR="0013632F" w:rsidRDefault="5A40A893" w:rsidP="650F4AB9">
            <w:pPr>
              <w:rPr>
                <w:rFonts w:asciiTheme="minorHAnsi" w:eastAsiaTheme="minorEastAsia" w:hAnsiTheme="minorHAnsi"/>
                <w:color w:val="auto"/>
              </w:rPr>
            </w:pPr>
            <w:r w:rsidRPr="650F4AB9">
              <w:rPr>
                <w:rFonts w:asciiTheme="minorHAnsi" w:eastAsiaTheme="minorEastAsia" w:hAnsiTheme="minorHAnsi"/>
                <w:color w:val="auto"/>
              </w:rPr>
              <w:t>Potential for unconscious bias in panel process</w:t>
            </w:r>
            <w:r w:rsidR="54628DFF" w:rsidRPr="650F4AB9">
              <w:rPr>
                <w:rFonts w:asciiTheme="minorHAnsi" w:eastAsiaTheme="minorEastAsia" w:hAnsiTheme="minorHAnsi"/>
                <w:color w:val="auto"/>
              </w:rPr>
              <w:t xml:space="preserve">. </w:t>
            </w:r>
          </w:p>
          <w:p w14:paraId="1190FA48" w14:textId="77777777" w:rsidR="00E72742" w:rsidRDefault="00E72742" w:rsidP="650F4AB9">
            <w:pPr>
              <w:rPr>
                <w:rFonts w:asciiTheme="minorHAnsi" w:eastAsiaTheme="minorEastAsia" w:hAnsiTheme="minorHAnsi"/>
                <w:color w:val="auto"/>
              </w:rPr>
            </w:pPr>
          </w:p>
          <w:p w14:paraId="4AD8120C" w14:textId="77777777" w:rsidR="00E72742" w:rsidRDefault="00E72742" w:rsidP="650F4AB9">
            <w:pPr>
              <w:rPr>
                <w:rFonts w:asciiTheme="minorHAnsi" w:eastAsiaTheme="minorEastAsia" w:hAnsiTheme="minorHAnsi"/>
                <w:color w:val="auto"/>
              </w:rPr>
            </w:pPr>
          </w:p>
          <w:p w14:paraId="51FB28B6" w14:textId="77777777" w:rsidR="00E72742" w:rsidRDefault="00E72742" w:rsidP="650F4AB9">
            <w:pPr>
              <w:rPr>
                <w:rFonts w:asciiTheme="minorHAnsi" w:eastAsiaTheme="minorEastAsia" w:hAnsiTheme="minorHAnsi"/>
                <w:color w:val="auto"/>
              </w:rPr>
            </w:pPr>
          </w:p>
          <w:p w14:paraId="11E51EFD" w14:textId="77777777" w:rsidR="00E72742" w:rsidRDefault="00E72742" w:rsidP="650F4AB9">
            <w:pPr>
              <w:rPr>
                <w:rFonts w:asciiTheme="minorHAnsi" w:eastAsiaTheme="minorEastAsia" w:hAnsiTheme="minorHAnsi"/>
                <w:color w:val="auto"/>
              </w:rPr>
            </w:pPr>
          </w:p>
          <w:p w14:paraId="14B20BD5" w14:textId="77777777" w:rsidR="00E72742" w:rsidRDefault="00E72742" w:rsidP="650F4AB9">
            <w:pPr>
              <w:rPr>
                <w:rFonts w:asciiTheme="minorHAnsi" w:eastAsiaTheme="minorEastAsia" w:hAnsiTheme="minorHAnsi"/>
                <w:color w:val="auto"/>
              </w:rPr>
            </w:pPr>
          </w:p>
          <w:p w14:paraId="00702FDB" w14:textId="77777777" w:rsidR="00E72742" w:rsidRDefault="00E72742" w:rsidP="650F4AB9">
            <w:pPr>
              <w:rPr>
                <w:rFonts w:asciiTheme="minorHAnsi" w:eastAsiaTheme="minorEastAsia" w:hAnsiTheme="minorHAnsi"/>
                <w:color w:val="auto"/>
              </w:rPr>
            </w:pPr>
          </w:p>
          <w:p w14:paraId="1ED774A5" w14:textId="37533BBC" w:rsidR="00E72742" w:rsidRDefault="664CFB6A" w:rsidP="01FD5DCA">
            <w:pPr>
              <w:rPr>
                <w:rFonts w:asciiTheme="minorHAnsi" w:eastAsiaTheme="minorEastAsia" w:hAnsiTheme="minorHAnsi"/>
                <w:color w:val="auto"/>
              </w:rPr>
            </w:pPr>
            <w:r w:rsidRPr="01FD5DCA">
              <w:rPr>
                <w:rFonts w:asciiTheme="minorHAnsi" w:eastAsiaTheme="minorEastAsia" w:hAnsiTheme="minorHAnsi"/>
                <w:color w:val="auto"/>
              </w:rPr>
              <w:t xml:space="preserve">Potential for </w:t>
            </w:r>
            <w:r w:rsidR="163DA39A" w:rsidRPr="01FD5DCA">
              <w:rPr>
                <w:rFonts w:asciiTheme="minorHAnsi" w:eastAsiaTheme="minorEastAsia" w:hAnsiTheme="minorHAnsi"/>
                <w:color w:val="auto"/>
              </w:rPr>
              <w:t xml:space="preserve">early career researchers to be </w:t>
            </w:r>
            <w:r w:rsidR="1D5D638B" w:rsidRPr="00DC4ABE">
              <w:rPr>
                <w:rFonts w:asciiTheme="minorHAnsi" w:eastAsiaTheme="minorEastAsia" w:hAnsiTheme="minorHAnsi"/>
                <w:color w:val="auto"/>
              </w:rPr>
              <w:t>engaging and includi</w:t>
            </w:r>
            <w:r w:rsidR="1D5D638B" w:rsidRPr="01FD5DCA">
              <w:rPr>
                <w:rFonts w:asciiTheme="minorHAnsi" w:eastAsiaTheme="minorEastAsia" w:hAnsiTheme="minorHAnsi"/>
                <w:color w:val="auto"/>
                <w:sz w:val="24"/>
                <w:szCs w:val="24"/>
              </w:rPr>
              <w:t xml:space="preserve">ng </w:t>
            </w:r>
            <w:r w:rsidR="07603134" w:rsidRPr="01FD5DCA">
              <w:rPr>
                <w:rFonts w:asciiTheme="minorHAnsi" w:eastAsiaTheme="minorEastAsia" w:hAnsiTheme="minorHAnsi"/>
                <w:color w:val="auto"/>
                <w:sz w:val="24"/>
                <w:szCs w:val="24"/>
              </w:rPr>
              <w:t>either</w:t>
            </w:r>
            <w:r w:rsidR="07603134" w:rsidRPr="01FD5DCA">
              <w:rPr>
                <w:rFonts w:asciiTheme="minorHAnsi" w:eastAsiaTheme="minorEastAsia" w:hAnsiTheme="minorHAnsi"/>
                <w:color w:val="auto"/>
              </w:rPr>
              <w:t xml:space="preserve"> at the award stage or through its life.</w:t>
            </w:r>
          </w:p>
          <w:p w14:paraId="7E87B67D" w14:textId="6DC03F27" w:rsidR="00E05447" w:rsidRPr="0013632F" w:rsidRDefault="00E05447" w:rsidP="009C1F1A"/>
        </w:tc>
        <w:tc>
          <w:tcPr>
            <w:tcW w:w="4587" w:type="dxa"/>
          </w:tcPr>
          <w:p w14:paraId="79CDBF56" w14:textId="42C9BED7" w:rsidR="007F6470" w:rsidRDefault="342A332F" w:rsidP="104EFE39">
            <w:pPr>
              <w:rPr>
                <w:rFonts w:asciiTheme="minorHAnsi" w:eastAsiaTheme="minorEastAsia" w:hAnsiTheme="minorHAnsi"/>
                <w:color w:val="auto"/>
              </w:rPr>
            </w:pPr>
            <w:r w:rsidRPr="104EFE39">
              <w:rPr>
                <w:rFonts w:asciiTheme="minorHAnsi" w:eastAsiaTheme="minorEastAsia" w:hAnsiTheme="minorHAnsi"/>
                <w:color w:val="auto"/>
              </w:rPr>
              <w:t>Panel members will be provided with an unconscious bias document and will be briefed by the panel convenor</w:t>
            </w:r>
            <w:r w:rsidRPr="104EFE39">
              <w:rPr>
                <w:rFonts w:asciiTheme="minorHAnsi" w:eastAsiaTheme="minorEastAsia" w:hAnsiTheme="minorHAnsi"/>
                <w:b/>
                <w:bCs/>
                <w:color w:val="auto"/>
              </w:rPr>
              <w:t xml:space="preserve">. </w:t>
            </w:r>
            <w:r w:rsidR="00E22B82">
              <w:rPr>
                <w:rFonts w:asciiTheme="minorHAnsi" w:eastAsiaTheme="minorEastAsia" w:hAnsiTheme="minorHAnsi"/>
                <w:color w:val="auto"/>
              </w:rPr>
              <w:t xml:space="preserve">UKRI </w:t>
            </w:r>
            <w:r w:rsidRPr="104EFE39">
              <w:rPr>
                <w:rFonts w:asciiTheme="minorHAnsi" w:eastAsiaTheme="minorEastAsia" w:hAnsiTheme="minorHAnsi"/>
                <w:color w:val="auto"/>
              </w:rPr>
              <w:t>members of staff assisting the process must have completed the unconscious bias training</w:t>
            </w:r>
            <w:r w:rsidR="46DCB915" w:rsidRPr="104EFE39">
              <w:rPr>
                <w:rFonts w:asciiTheme="minorHAnsi" w:eastAsiaTheme="minorEastAsia" w:hAnsiTheme="minorHAnsi"/>
                <w:color w:val="auto"/>
              </w:rPr>
              <w:t xml:space="preserve"> and will work to </w:t>
            </w:r>
            <w:r w:rsidR="7C3BB0B5" w:rsidRPr="104EFE39">
              <w:rPr>
                <w:rFonts w:asciiTheme="minorHAnsi" w:eastAsiaTheme="minorEastAsia" w:hAnsiTheme="minorHAnsi"/>
                <w:color w:val="auto"/>
              </w:rPr>
              <w:t xml:space="preserve">empower </w:t>
            </w:r>
            <w:r w:rsidR="5402CD12" w:rsidRPr="104EFE39">
              <w:rPr>
                <w:rFonts w:asciiTheme="minorHAnsi" w:eastAsiaTheme="minorEastAsia" w:hAnsiTheme="minorHAnsi"/>
                <w:color w:val="auto"/>
              </w:rPr>
              <w:t>all panel members to challenge potential bias.</w:t>
            </w:r>
            <w:r w:rsidRPr="104EFE39">
              <w:rPr>
                <w:rFonts w:asciiTheme="minorHAnsi" w:eastAsiaTheme="minorEastAsia" w:hAnsiTheme="minorHAnsi"/>
                <w:color w:val="auto"/>
              </w:rPr>
              <w:t xml:space="preserve">  </w:t>
            </w:r>
          </w:p>
          <w:p w14:paraId="115C807A" w14:textId="3225ED26" w:rsidR="00725CDB" w:rsidRPr="0013632F" w:rsidRDefault="585B6FF0" w:rsidP="781349AD">
            <w:pPr>
              <w:rPr>
                <w:rFonts w:asciiTheme="minorHAnsi" w:eastAsiaTheme="minorEastAsia" w:hAnsiTheme="minorHAnsi"/>
                <w:color w:val="auto"/>
              </w:rPr>
            </w:pPr>
            <w:r w:rsidRPr="781349AD">
              <w:rPr>
                <w:rFonts w:asciiTheme="minorHAnsi" w:eastAsiaTheme="minorEastAsia" w:hAnsiTheme="minorHAnsi"/>
                <w:color w:val="auto"/>
              </w:rPr>
              <w:t xml:space="preserve">There are no </w:t>
            </w:r>
            <w:r w:rsidR="03C61157" w:rsidRPr="781349AD">
              <w:rPr>
                <w:rFonts w:asciiTheme="minorHAnsi" w:eastAsiaTheme="minorEastAsia" w:hAnsiTheme="minorHAnsi"/>
                <w:color w:val="auto"/>
              </w:rPr>
              <w:t>requirements</w:t>
            </w:r>
            <w:r w:rsidR="509BE04E" w:rsidRPr="781349AD">
              <w:rPr>
                <w:rFonts w:asciiTheme="minorHAnsi" w:eastAsiaTheme="minorEastAsia" w:hAnsiTheme="minorHAnsi"/>
                <w:color w:val="auto"/>
              </w:rPr>
              <w:t xml:space="preserve"> for </w:t>
            </w:r>
            <w:r w:rsidR="44F0BEE4" w:rsidRPr="781349AD">
              <w:rPr>
                <w:rFonts w:asciiTheme="minorHAnsi" w:eastAsiaTheme="minorEastAsia" w:hAnsiTheme="minorHAnsi"/>
                <w:color w:val="auto"/>
              </w:rPr>
              <w:t>applicants to have a specific number of years of experience.</w:t>
            </w:r>
          </w:p>
          <w:p w14:paraId="65324A44" w14:textId="77777777" w:rsidR="007F6470" w:rsidRPr="0013632F" w:rsidRDefault="5D19E97C" w:rsidP="781349AD">
            <w:pPr>
              <w:rPr>
                <w:rFonts w:asciiTheme="minorHAnsi" w:eastAsiaTheme="minorEastAsia" w:hAnsiTheme="minorHAnsi"/>
                <w:color w:val="auto"/>
              </w:rPr>
            </w:pPr>
            <w:r w:rsidRPr="781349AD">
              <w:rPr>
                <w:rFonts w:asciiTheme="minorHAnsi" w:eastAsiaTheme="minorEastAsia" w:hAnsiTheme="minorHAnsi"/>
                <w:color w:val="auto"/>
              </w:rPr>
              <w:t xml:space="preserve">  </w:t>
            </w:r>
          </w:p>
          <w:p w14:paraId="35A7CBEB" w14:textId="54A81396" w:rsidR="0013632F" w:rsidRDefault="0013632F" w:rsidP="781349AD">
            <w:pPr>
              <w:rPr>
                <w:rFonts w:asciiTheme="minorHAnsi" w:eastAsiaTheme="minorEastAsia" w:hAnsiTheme="minorHAnsi"/>
                <w:color w:val="auto"/>
              </w:rPr>
            </w:pPr>
          </w:p>
          <w:p w14:paraId="74FB890E" w14:textId="03976D26" w:rsidR="007F78D3" w:rsidRPr="0013632F" w:rsidRDefault="6B5CB829" w:rsidP="01FD5DCA">
            <w:pPr>
              <w:rPr>
                <w:rFonts w:asciiTheme="minorHAnsi" w:eastAsiaTheme="minorEastAsia" w:hAnsiTheme="minorHAnsi"/>
                <w:color w:val="auto"/>
              </w:rPr>
            </w:pPr>
            <w:r w:rsidRPr="01FD5DCA">
              <w:rPr>
                <w:rFonts w:asciiTheme="minorHAnsi" w:eastAsiaTheme="minorEastAsia" w:hAnsiTheme="minorHAnsi"/>
                <w:color w:val="auto"/>
              </w:rPr>
              <w:t>The funding opportunity requires that E</w:t>
            </w:r>
            <w:r w:rsidR="65C1FA65" w:rsidRPr="01FD5DCA">
              <w:rPr>
                <w:rFonts w:asciiTheme="minorHAnsi" w:eastAsiaTheme="minorEastAsia" w:hAnsiTheme="minorHAnsi"/>
                <w:color w:val="auto"/>
              </w:rPr>
              <w:t xml:space="preserve">arly </w:t>
            </w:r>
            <w:r w:rsidRPr="01FD5DCA">
              <w:rPr>
                <w:rFonts w:asciiTheme="minorHAnsi" w:eastAsiaTheme="minorEastAsia" w:hAnsiTheme="minorHAnsi"/>
                <w:color w:val="auto"/>
              </w:rPr>
              <w:t>C</w:t>
            </w:r>
            <w:r w:rsidR="65C1FA65" w:rsidRPr="01FD5DCA">
              <w:rPr>
                <w:rFonts w:asciiTheme="minorHAnsi" w:eastAsiaTheme="minorEastAsia" w:hAnsiTheme="minorHAnsi"/>
                <w:color w:val="auto"/>
              </w:rPr>
              <w:t xml:space="preserve">areer </w:t>
            </w:r>
            <w:r w:rsidRPr="01FD5DCA">
              <w:rPr>
                <w:rFonts w:asciiTheme="minorHAnsi" w:eastAsiaTheme="minorEastAsia" w:hAnsiTheme="minorHAnsi"/>
                <w:color w:val="auto"/>
              </w:rPr>
              <w:t>R</w:t>
            </w:r>
            <w:r w:rsidR="65C1FA65" w:rsidRPr="01FD5DCA">
              <w:rPr>
                <w:rFonts w:asciiTheme="minorHAnsi" w:eastAsiaTheme="minorEastAsia" w:hAnsiTheme="minorHAnsi"/>
                <w:color w:val="auto"/>
              </w:rPr>
              <w:t>esearcher</w:t>
            </w:r>
            <w:r w:rsidRPr="01FD5DCA">
              <w:rPr>
                <w:rFonts w:asciiTheme="minorHAnsi" w:eastAsiaTheme="minorEastAsia" w:hAnsiTheme="minorHAnsi"/>
                <w:color w:val="auto"/>
              </w:rPr>
              <w:t>s are engaged and included for example</w:t>
            </w:r>
            <w:r w:rsidR="0BE98822" w:rsidRPr="01FD5DCA">
              <w:rPr>
                <w:rFonts w:asciiTheme="minorHAnsi" w:eastAsiaTheme="minorEastAsia" w:hAnsiTheme="minorHAnsi"/>
                <w:color w:val="auto"/>
              </w:rPr>
              <w:t>,</w:t>
            </w:r>
            <w:r w:rsidRPr="01FD5DCA">
              <w:rPr>
                <w:rFonts w:asciiTheme="minorHAnsi" w:eastAsiaTheme="minorEastAsia" w:hAnsiTheme="minorHAnsi"/>
                <w:color w:val="auto"/>
              </w:rPr>
              <w:t xml:space="preserve"> by inclusion on the management team, or by provision of opportunities which particularly benefit ECRs.</w:t>
            </w:r>
            <w:r w:rsidR="735F274F" w:rsidRPr="01FD5DCA">
              <w:rPr>
                <w:rFonts w:asciiTheme="minorHAnsi" w:eastAsiaTheme="minorEastAsia" w:hAnsiTheme="minorHAnsi"/>
                <w:color w:val="auto"/>
              </w:rPr>
              <w:t xml:space="preserve"> This</w:t>
            </w:r>
            <w:r w:rsidR="2D3AE67E" w:rsidRPr="01FD5DCA">
              <w:rPr>
                <w:rFonts w:asciiTheme="minorHAnsi" w:eastAsiaTheme="minorEastAsia" w:hAnsiTheme="minorHAnsi"/>
                <w:color w:val="auto"/>
              </w:rPr>
              <w:t xml:space="preserve"> will form part of the </w:t>
            </w:r>
            <w:r w:rsidR="2F2F81EE" w:rsidRPr="01FD5DCA">
              <w:rPr>
                <w:rFonts w:asciiTheme="minorHAnsi" w:eastAsiaTheme="minorEastAsia" w:hAnsiTheme="minorHAnsi"/>
                <w:color w:val="auto"/>
              </w:rPr>
              <w:t xml:space="preserve">monitoring </w:t>
            </w:r>
            <w:r w:rsidR="59A1D288" w:rsidRPr="01FD5DCA">
              <w:rPr>
                <w:rFonts w:asciiTheme="minorHAnsi" w:eastAsiaTheme="minorEastAsia" w:hAnsiTheme="minorHAnsi"/>
                <w:color w:val="auto"/>
              </w:rPr>
              <w:t>of the investment.</w:t>
            </w:r>
          </w:p>
          <w:p w14:paraId="3770E1EE" w14:textId="1EE79765" w:rsidR="007F78D3" w:rsidRPr="0013632F" w:rsidRDefault="007F78D3" w:rsidP="007F6470"/>
        </w:tc>
      </w:tr>
      <w:tr w:rsidR="0013632F" w:rsidRPr="0013632F" w14:paraId="348B4F8B" w14:textId="77777777" w:rsidTr="01FD5DCA">
        <w:trPr>
          <w:trHeight w:val="472"/>
        </w:trPr>
        <w:tc>
          <w:tcPr>
            <w:tcW w:w="2508" w:type="dxa"/>
            <w:shd w:val="clear" w:color="auto" w:fill="D1DEFD" w:themeFill="accent3" w:themeFillTint="33"/>
          </w:tcPr>
          <w:p w14:paraId="6BC8FBBF" w14:textId="77777777" w:rsidR="0013632F" w:rsidRPr="0013632F" w:rsidRDefault="0013632F" w:rsidP="0013632F">
            <w:r w:rsidRPr="0013632F">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11B3CF61" w:rsidR="0013632F" w:rsidRPr="0013632F" w:rsidRDefault="00292C20" w:rsidP="0013632F">
                <w:r>
                  <w:rPr>
                    <w:rFonts w:ascii="MS Gothic" w:eastAsia="MS Gothic" w:hAnsi="MS Gothic" w:cs="Arial" w:hint="eastAsia"/>
                    <w:color w:val="000000" w:themeColor="text1"/>
                    <w:sz w:val="40"/>
                    <w:szCs w:val="40"/>
                  </w:rPr>
                  <w:t>☒</w:t>
                </w:r>
              </w:p>
            </w:tc>
          </w:sdtContent>
        </w:sdt>
        <w:tc>
          <w:tcPr>
            <w:tcW w:w="4805" w:type="dxa"/>
          </w:tcPr>
          <w:p w14:paraId="415E1605" w14:textId="202E80B7" w:rsidR="006C7C45" w:rsidRDefault="001D4224" w:rsidP="63E6B1FE">
            <w:pPr>
              <w:spacing w:after="200" w:line="276" w:lineRule="auto"/>
              <w:rPr>
                <w:rFonts w:asciiTheme="minorHAnsi" w:eastAsiaTheme="minorEastAsia" w:hAnsiTheme="minorHAnsi"/>
                <w:color w:val="auto"/>
              </w:rPr>
            </w:pPr>
            <w:r w:rsidRPr="63E6B1FE">
              <w:rPr>
                <w:rFonts w:asciiTheme="minorHAnsi" w:eastAsiaTheme="minorEastAsia" w:hAnsiTheme="minorHAnsi"/>
                <w:color w:val="auto"/>
              </w:rPr>
              <w:t xml:space="preserve">Applicants/panel members may find it difficult to participate in briefings/panels dependent on location selected. </w:t>
            </w:r>
          </w:p>
          <w:p w14:paraId="50B804B9" w14:textId="38697945" w:rsidR="00E87DE1" w:rsidRDefault="00E87DE1" w:rsidP="63E6B1FE">
            <w:pPr>
              <w:rPr>
                <w:rFonts w:asciiTheme="minorHAnsi" w:eastAsiaTheme="minorEastAsia" w:hAnsiTheme="minorHAnsi"/>
                <w:color w:val="auto"/>
              </w:rPr>
            </w:pPr>
            <w:r w:rsidRPr="63E6B1FE">
              <w:rPr>
                <w:rFonts w:asciiTheme="minorHAnsi" w:eastAsiaTheme="minorEastAsia" w:hAnsiTheme="minorHAnsi"/>
                <w:color w:val="auto"/>
              </w:rPr>
              <w:lastRenderedPageBreak/>
              <w:t>Timescales for the call may affect ability to participate e.g., if on sick leave or reduced hours.</w:t>
            </w:r>
          </w:p>
          <w:p w14:paraId="3E9A09E5" w14:textId="77777777" w:rsidR="00E87DE1" w:rsidRDefault="00E87DE1" w:rsidP="00E87DE1">
            <w:pPr>
              <w:rPr>
                <w:rFonts w:asciiTheme="minorHAnsi" w:eastAsiaTheme="minorEastAsia" w:hAnsiTheme="minorHAnsi"/>
                <w:color w:val="auto"/>
              </w:rPr>
            </w:pPr>
            <w:r w:rsidRPr="526F2623">
              <w:rPr>
                <w:rFonts w:asciiTheme="minorHAnsi" w:eastAsiaTheme="minorEastAsia" w:hAnsiTheme="minorHAnsi"/>
                <w:color w:val="auto"/>
              </w:rPr>
              <w:t xml:space="preserve"> </w:t>
            </w:r>
          </w:p>
          <w:p w14:paraId="6B95C180" w14:textId="77777777" w:rsidR="00E87DE1" w:rsidRDefault="1AA5988F" w:rsidP="104EFE39">
            <w:pPr>
              <w:rPr>
                <w:rFonts w:asciiTheme="minorHAnsi" w:eastAsiaTheme="minorEastAsia" w:hAnsiTheme="minorHAnsi"/>
                <w:color w:val="auto"/>
              </w:rPr>
            </w:pPr>
            <w:r w:rsidRPr="104EFE39">
              <w:rPr>
                <w:rFonts w:asciiTheme="minorHAnsi" w:eastAsiaTheme="minorEastAsia" w:hAnsiTheme="minorHAnsi"/>
                <w:color w:val="auto"/>
              </w:rPr>
              <w:t>EPSRC support staff co-ordinating the process will request details of any requirements, but we will be aware that some individuals may choose not to disclose this information.</w:t>
            </w:r>
          </w:p>
          <w:p w14:paraId="7595AF06" w14:textId="77777777" w:rsidR="00A06205" w:rsidRDefault="00A06205" w:rsidP="63E6B1FE">
            <w:pPr>
              <w:rPr>
                <w:rFonts w:asciiTheme="minorHAnsi" w:eastAsiaTheme="minorEastAsia" w:hAnsiTheme="minorHAnsi"/>
                <w:color w:val="auto"/>
              </w:rPr>
            </w:pPr>
          </w:p>
          <w:p w14:paraId="24A6CCBD" w14:textId="12629677" w:rsidR="00A06205" w:rsidRPr="0013632F" w:rsidRDefault="00A06205" w:rsidP="00E87DE1">
            <w:r w:rsidRPr="63E6B1FE">
              <w:rPr>
                <w:rFonts w:asciiTheme="minorHAnsi" w:eastAsiaTheme="minorEastAsia" w:hAnsiTheme="minorHAnsi"/>
                <w:color w:val="auto"/>
              </w:rPr>
              <w:t>Potential for unconscious bias.</w:t>
            </w:r>
          </w:p>
        </w:tc>
        <w:tc>
          <w:tcPr>
            <w:tcW w:w="4587" w:type="dxa"/>
          </w:tcPr>
          <w:p w14:paraId="4FD6EA41" w14:textId="1C9EF5C5" w:rsidR="01D0685D" w:rsidRDefault="39FC3B7F" w:rsidP="01FD5DCA">
            <w:pPr>
              <w:rPr>
                <w:rFonts w:asciiTheme="minorHAnsi" w:eastAsiaTheme="minorEastAsia" w:hAnsiTheme="minorHAnsi"/>
                <w:color w:val="auto"/>
              </w:rPr>
            </w:pPr>
            <w:r w:rsidRPr="01FD5DCA">
              <w:rPr>
                <w:rFonts w:asciiTheme="minorHAnsi" w:eastAsiaTheme="minorEastAsia" w:hAnsiTheme="minorHAnsi"/>
                <w:color w:val="auto"/>
              </w:rPr>
              <w:lastRenderedPageBreak/>
              <w:t>Panels are likely to be held virtually for outline stage and in-person for full proposal stage.</w:t>
            </w:r>
          </w:p>
          <w:p w14:paraId="4B0F5BDC" w14:textId="69854856" w:rsidR="001D67B5" w:rsidRPr="0013632F" w:rsidRDefault="69E392CE" w:rsidP="63E6B1FE">
            <w:pPr>
              <w:spacing w:after="200" w:line="276" w:lineRule="auto"/>
              <w:rPr>
                <w:rFonts w:asciiTheme="minorHAnsi" w:eastAsiaTheme="minorEastAsia" w:hAnsiTheme="minorHAnsi"/>
                <w:color w:val="auto"/>
              </w:rPr>
            </w:pPr>
            <w:r w:rsidRPr="63E6B1FE">
              <w:rPr>
                <w:rFonts w:asciiTheme="minorHAnsi" w:eastAsiaTheme="minorEastAsia" w:hAnsiTheme="minorHAnsi"/>
                <w:color w:val="auto"/>
              </w:rPr>
              <w:lastRenderedPageBreak/>
              <w:t>Virtual</w:t>
            </w:r>
            <w:r w:rsidR="43C3976B" w:rsidRPr="63E6B1FE">
              <w:rPr>
                <w:rFonts w:asciiTheme="minorHAnsi" w:eastAsiaTheme="minorEastAsia" w:hAnsiTheme="minorHAnsi"/>
                <w:color w:val="auto"/>
              </w:rPr>
              <w:t xml:space="preserve"> panel </w:t>
            </w:r>
            <w:r w:rsidR="0EE510AD" w:rsidRPr="63E6B1FE">
              <w:rPr>
                <w:rFonts w:asciiTheme="minorHAnsi" w:eastAsiaTheme="minorEastAsia" w:hAnsiTheme="minorHAnsi"/>
                <w:color w:val="auto"/>
              </w:rPr>
              <w:t>will be held to reduce the barriers associated with in-person meetings and i</w:t>
            </w:r>
            <w:r w:rsidR="1F0629CE" w:rsidRPr="63E6B1FE">
              <w:rPr>
                <w:rFonts w:asciiTheme="minorHAnsi" w:eastAsiaTheme="minorEastAsia" w:hAnsiTheme="minorHAnsi"/>
                <w:color w:val="auto"/>
              </w:rPr>
              <w:t>f any meetings are not held remotely, all venues selected will be accessible and reasonable adjustment made to logistics to support participation</w:t>
            </w:r>
            <w:r w:rsidR="188AADFE" w:rsidRPr="63E6B1FE">
              <w:rPr>
                <w:rFonts w:asciiTheme="minorHAnsi" w:eastAsiaTheme="minorEastAsia" w:hAnsiTheme="minorHAnsi"/>
                <w:color w:val="auto"/>
              </w:rPr>
              <w:t>.</w:t>
            </w:r>
          </w:p>
          <w:p w14:paraId="137F5674" w14:textId="1B126721" w:rsidR="0013632F" w:rsidRPr="0013632F" w:rsidRDefault="05CC02A1" w:rsidP="01FD5DCA">
            <w:pPr>
              <w:spacing w:after="200" w:line="276" w:lineRule="auto"/>
              <w:rPr>
                <w:rFonts w:asciiTheme="minorHAnsi" w:eastAsiaTheme="minorEastAsia" w:hAnsiTheme="minorHAnsi"/>
                <w:color w:val="auto"/>
              </w:rPr>
            </w:pPr>
            <w:r w:rsidRPr="01FD5DCA">
              <w:rPr>
                <w:rFonts w:asciiTheme="minorHAnsi" w:eastAsiaTheme="minorEastAsia" w:hAnsiTheme="minorHAnsi"/>
                <w:color w:val="auto"/>
              </w:rPr>
              <w:t>Standard EPSRC policies will be followed, including providing training materials for panellists on unconscious bias and empowering all panellists to challenge potential bias.</w:t>
            </w:r>
          </w:p>
          <w:p w14:paraId="2E09443B" w14:textId="583A3B35" w:rsidR="0013632F" w:rsidRPr="0013632F" w:rsidRDefault="2B35BFC5" w:rsidP="478FFCD2">
            <w:pPr>
              <w:spacing w:after="200" w:line="276" w:lineRule="auto"/>
              <w:rPr>
                <w:rFonts w:asciiTheme="minorHAnsi" w:eastAsiaTheme="minorEastAsia" w:hAnsiTheme="minorHAnsi"/>
                <w:color w:val="auto"/>
              </w:rPr>
            </w:pPr>
            <w:r w:rsidRPr="478FFCD2">
              <w:rPr>
                <w:rFonts w:asciiTheme="minorHAnsi" w:eastAsiaTheme="minorEastAsia" w:hAnsiTheme="minorHAnsi"/>
                <w:color w:val="auto"/>
              </w:rPr>
              <w:t xml:space="preserve">More information </w:t>
            </w:r>
            <w:r w:rsidR="4F3056D6" w:rsidRPr="478FFCD2">
              <w:rPr>
                <w:rFonts w:asciiTheme="minorHAnsi" w:eastAsiaTheme="minorEastAsia" w:hAnsiTheme="minorHAnsi"/>
                <w:color w:val="auto"/>
              </w:rPr>
              <w:t xml:space="preserve">on disability and </w:t>
            </w:r>
            <w:r w:rsidR="31307F05" w:rsidRPr="478FFCD2">
              <w:rPr>
                <w:rFonts w:asciiTheme="minorHAnsi" w:eastAsiaTheme="minorEastAsia" w:hAnsiTheme="minorHAnsi"/>
                <w:color w:val="auto"/>
              </w:rPr>
              <w:t>accessibility</w:t>
            </w:r>
            <w:r w:rsidR="4F3056D6" w:rsidRPr="478FFCD2">
              <w:rPr>
                <w:rFonts w:asciiTheme="minorHAnsi" w:eastAsiaTheme="minorEastAsia" w:hAnsiTheme="minorHAnsi"/>
                <w:color w:val="auto"/>
              </w:rPr>
              <w:t xml:space="preserve"> </w:t>
            </w:r>
            <w:r w:rsidR="7369988C" w:rsidRPr="478FFCD2">
              <w:rPr>
                <w:rFonts w:asciiTheme="minorHAnsi" w:eastAsiaTheme="minorEastAsia" w:hAnsiTheme="minorHAnsi"/>
                <w:color w:val="auto"/>
              </w:rPr>
              <w:t>support</w:t>
            </w:r>
            <w:r w:rsidR="4F3056D6" w:rsidRPr="478FFCD2">
              <w:rPr>
                <w:rFonts w:asciiTheme="minorHAnsi" w:eastAsiaTheme="minorEastAsia" w:hAnsiTheme="minorHAnsi"/>
                <w:color w:val="auto"/>
              </w:rPr>
              <w:t xml:space="preserve"> for UKR</w:t>
            </w:r>
            <w:r w:rsidR="1F53D905" w:rsidRPr="478FFCD2">
              <w:rPr>
                <w:rFonts w:asciiTheme="minorHAnsi" w:eastAsiaTheme="minorEastAsia" w:hAnsiTheme="minorHAnsi"/>
                <w:color w:val="auto"/>
              </w:rPr>
              <w:t>I</w:t>
            </w:r>
            <w:r w:rsidR="4F3056D6" w:rsidRPr="478FFCD2">
              <w:rPr>
                <w:rFonts w:asciiTheme="minorHAnsi" w:eastAsiaTheme="minorEastAsia" w:hAnsiTheme="minorHAnsi"/>
                <w:color w:val="auto"/>
              </w:rPr>
              <w:t xml:space="preserve"> applicants</w:t>
            </w:r>
            <w:r w:rsidR="676F6FCC" w:rsidRPr="478FFCD2">
              <w:rPr>
                <w:rFonts w:asciiTheme="minorHAnsi" w:eastAsiaTheme="minorEastAsia" w:hAnsiTheme="minorHAnsi"/>
                <w:color w:val="auto"/>
              </w:rPr>
              <w:t xml:space="preserve"> and grant holders</w:t>
            </w:r>
            <w:r w:rsidR="4F3056D6" w:rsidRPr="478FFCD2">
              <w:rPr>
                <w:rFonts w:asciiTheme="minorHAnsi" w:eastAsiaTheme="minorEastAsia" w:hAnsiTheme="minorHAnsi"/>
                <w:color w:val="auto"/>
              </w:rPr>
              <w:t xml:space="preserve"> can be</w:t>
            </w:r>
            <w:r w:rsidR="74F18EDA" w:rsidRPr="478FFCD2">
              <w:rPr>
                <w:rFonts w:asciiTheme="minorHAnsi" w:eastAsiaTheme="minorEastAsia" w:hAnsiTheme="minorHAnsi"/>
                <w:color w:val="auto"/>
              </w:rPr>
              <w:t xml:space="preserve"> </w:t>
            </w:r>
            <w:hyperlink r:id="rId20" w:history="1">
              <w:r w:rsidR="1D3984D5" w:rsidRPr="478FFCD2">
                <w:rPr>
                  <w:rStyle w:val="Hyperlink"/>
                  <w:rFonts w:asciiTheme="minorHAnsi" w:eastAsiaTheme="minorEastAsia" w:hAnsiTheme="minorHAnsi"/>
                </w:rPr>
                <w:t>found here.</w:t>
              </w:r>
            </w:hyperlink>
          </w:p>
        </w:tc>
      </w:tr>
      <w:tr w:rsidR="0013632F" w:rsidRPr="0013632F" w14:paraId="0B0797AA" w14:textId="77777777" w:rsidTr="01FD5DCA">
        <w:trPr>
          <w:trHeight w:val="205"/>
        </w:trPr>
        <w:tc>
          <w:tcPr>
            <w:tcW w:w="2508" w:type="dxa"/>
            <w:shd w:val="clear" w:color="auto" w:fill="D1DEFD" w:themeFill="accent3" w:themeFillTint="33"/>
          </w:tcPr>
          <w:p w14:paraId="5F77659B" w14:textId="77777777" w:rsidR="0013632F" w:rsidRPr="0013632F" w:rsidRDefault="0013632F" w:rsidP="0013632F">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1"/>
              <w14:checkedState w14:val="2612" w14:font="MS Gothic"/>
              <w14:uncheckedState w14:val="2610" w14:font="MS Gothic"/>
            </w14:checkbox>
          </w:sdtPr>
          <w:sdtEndPr/>
          <w:sdtContent>
            <w:tc>
              <w:tcPr>
                <w:tcW w:w="1197" w:type="dxa"/>
              </w:tcPr>
              <w:p w14:paraId="48440B2A" w14:textId="16D5C711" w:rsidR="0013632F" w:rsidRPr="0013632F" w:rsidRDefault="00292C20" w:rsidP="0013632F">
                <w:r>
                  <w:rPr>
                    <w:rFonts w:ascii="MS Gothic" w:eastAsia="MS Gothic" w:hAnsi="MS Gothic" w:cs="Arial" w:hint="eastAsia"/>
                    <w:color w:val="000000" w:themeColor="text1"/>
                    <w:sz w:val="40"/>
                    <w:szCs w:val="40"/>
                  </w:rPr>
                  <w:t>☒</w:t>
                </w:r>
              </w:p>
            </w:tc>
          </w:sdtContent>
        </w:sdt>
        <w:tc>
          <w:tcPr>
            <w:tcW w:w="4805" w:type="dxa"/>
          </w:tcPr>
          <w:p w14:paraId="7C638113" w14:textId="77777777" w:rsidR="00BF209A" w:rsidRPr="0013632F" w:rsidRDefault="00BF209A" w:rsidP="00BF209A">
            <w:pPr>
              <w:spacing w:after="200" w:line="276" w:lineRule="auto"/>
              <w:rPr>
                <w:rFonts w:asciiTheme="minorHAnsi" w:eastAsiaTheme="minorEastAsia" w:hAnsiTheme="minorHAnsi"/>
                <w:color w:val="auto"/>
              </w:rPr>
            </w:pPr>
            <w:r w:rsidRPr="526F2623">
              <w:rPr>
                <w:rFonts w:asciiTheme="minorHAnsi" w:eastAsiaTheme="minorEastAsia" w:hAnsiTheme="minorHAnsi"/>
                <w:color w:val="auto"/>
              </w:rPr>
              <w:t xml:space="preserve">Possible Negative:   If holding in person meetings, availability of non-gender specific toilet facilities.  </w:t>
            </w:r>
          </w:p>
          <w:p w14:paraId="367A932F" w14:textId="7B2FC96D" w:rsidR="3C781847" w:rsidRDefault="3C781847" w:rsidP="63E6B1FE">
            <w:pPr>
              <w:rPr>
                <w:rFonts w:asciiTheme="minorHAnsi" w:eastAsiaTheme="minorEastAsia" w:hAnsiTheme="minorHAnsi"/>
                <w:color w:val="auto"/>
              </w:rPr>
            </w:pPr>
            <w:r w:rsidRPr="63E6B1FE">
              <w:rPr>
                <w:rFonts w:asciiTheme="minorHAnsi" w:eastAsiaTheme="minorEastAsia" w:hAnsiTheme="minorHAnsi"/>
                <w:color w:val="auto"/>
              </w:rPr>
              <w:t>Potential for unconscious bias.</w:t>
            </w:r>
          </w:p>
          <w:p w14:paraId="3E505224" w14:textId="149A76F8" w:rsidR="63E6B1FE" w:rsidRDefault="63E6B1FE" w:rsidP="63E6B1FE">
            <w:pPr>
              <w:rPr>
                <w:rFonts w:asciiTheme="minorHAnsi" w:eastAsiaTheme="minorEastAsia" w:hAnsiTheme="minorHAnsi"/>
                <w:color w:val="auto"/>
              </w:rPr>
            </w:pPr>
          </w:p>
          <w:p w14:paraId="2815AAC3" w14:textId="77777777" w:rsidR="00BF209A" w:rsidRPr="0013632F" w:rsidRDefault="00BF209A" w:rsidP="00BF209A">
            <w:pPr>
              <w:rPr>
                <w:rFonts w:asciiTheme="minorHAnsi" w:eastAsiaTheme="minorEastAsia" w:hAnsiTheme="minorHAnsi"/>
                <w:color w:val="auto"/>
              </w:rPr>
            </w:pPr>
          </w:p>
          <w:p w14:paraId="756D2DD6" w14:textId="5C9C0B02" w:rsidR="0013632F" w:rsidRPr="0013632F" w:rsidRDefault="0013632F" w:rsidP="63E6B1FE">
            <w:pPr>
              <w:rPr>
                <w:rFonts w:asciiTheme="minorHAnsi" w:eastAsiaTheme="minorEastAsia" w:hAnsiTheme="minorHAnsi"/>
              </w:rPr>
            </w:pPr>
          </w:p>
        </w:tc>
        <w:tc>
          <w:tcPr>
            <w:tcW w:w="4587" w:type="dxa"/>
          </w:tcPr>
          <w:p w14:paraId="5C60765A" w14:textId="2F7528D6" w:rsidR="00770B94" w:rsidRDefault="331DDDB5" w:rsidP="63E6B1FE">
            <w:pPr>
              <w:rPr>
                <w:rFonts w:asciiTheme="minorHAnsi" w:eastAsiaTheme="minorEastAsia" w:hAnsiTheme="minorHAnsi"/>
                <w:color w:val="auto"/>
              </w:rPr>
            </w:pPr>
            <w:r w:rsidRPr="63E6B1FE">
              <w:rPr>
                <w:rFonts w:asciiTheme="minorHAnsi" w:eastAsiaTheme="minorEastAsia" w:hAnsiTheme="minorHAnsi"/>
                <w:color w:val="auto"/>
              </w:rPr>
              <w:t>Panels are likely to be held virtually</w:t>
            </w:r>
            <w:r w:rsidR="261222AD" w:rsidRPr="63E6B1FE">
              <w:rPr>
                <w:rFonts w:asciiTheme="minorHAnsi" w:eastAsiaTheme="minorEastAsia" w:hAnsiTheme="minorHAnsi"/>
                <w:color w:val="auto"/>
              </w:rPr>
              <w:t xml:space="preserve"> for outline stage</w:t>
            </w:r>
            <w:r w:rsidRPr="63E6B1FE">
              <w:rPr>
                <w:rFonts w:asciiTheme="minorHAnsi" w:eastAsiaTheme="minorEastAsia" w:hAnsiTheme="minorHAnsi"/>
                <w:color w:val="auto"/>
              </w:rPr>
              <w:t xml:space="preserve"> and in-person</w:t>
            </w:r>
            <w:r w:rsidR="04AB7F2A" w:rsidRPr="63E6B1FE">
              <w:rPr>
                <w:rFonts w:asciiTheme="minorHAnsi" w:eastAsiaTheme="minorEastAsia" w:hAnsiTheme="minorHAnsi"/>
                <w:color w:val="auto"/>
              </w:rPr>
              <w:t xml:space="preserve"> for </w:t>
            </w:r>
            <w:r w:rsidR="76110DBA" w:rsidRPr="63E6B1FE">
              <w:rPr>
                <w:rFonts w:asciiTheme="minorHAnsi" w:eastAsiaTheme="minorEastAsia" w:hAnsiTheme="minorHAnsi"/>
                <w:color w:val="auto"/>
              </w:rPr>
              <w:t>full proposal</w:t>
            </w:r>
            <w:r w:rsidR="04AB7F2A" w:rsidRPr="63E6B1FE">
              <w:rPr>
                <w:rFonts w:asciiTheme="minorHAnsi" w:eastAsiaTheme="minorEastAsia" w:hAnsiTheme="minorHAnsi"/>
                <w:color w:val="auto"/>
              </w:rPr>
              <w:t xml:space="preserve"> stage</w:t>
            </w:r>
            <w:r w:rsidRPr="63E6B1FE">
              <w:rPr>
                <w:rFonts w:asciiTheme="minorHAnsi" w:eastAsiaTheme="minorEastAsia" w:hAnsiTheme="minorHAnsi"/>
                <w:color w:val="auto"/>
              </w:rPr>
              <w:t xml:space="preserve">. </w:t>
            </w:r>
          </w:p>
          <w:p w14:paraId="349DC94A" w14:textId="5C1EB049" w:rsidR="00770B94" w:rsidRDefault="00770B94" w:rsidP="63E6B1FE">
            <w:pPr>
              <w:rPr>
                <w:rFonts w:asciiTheme="minorHAnsi" w:eastAsiaTheme="minorEastAsia" w:hAnsiTheme="minorHAnsi"/>
                <w:color w:val="auto"/>
              </w:rPr>
            </w:pPr>
          </w:p>
          <w:p w14:paraId="05D411D0" w14:textId="56F8731F" w:rsidR="00770B94" w:rsidRDefault="68FD8765" w:rsidP="63E6B1FE">
            <w:pPr>
              <w:rPr>
                <w:rFonts w:asciiTheme="minorHAnsi" w:eastAsiaTheme="minorEastAsia" w:hAnsiTheme="minorHAnsi"/>
                <w:color w:val="auto"/>
              </w:rPr>
            </w:pPr>
            <w:r w:rsidRPr="63E6B1FE">
              <w:rPr>
                <w:rFonts w:asciiTheme="minorHAnsi" w:eastAsiaTheme="minorEastAsia" w:hAnsiTheme="minorHAnsi"/>
                <w:color w:val="auto"/>
              </w:rPr>
              <w:t>Virtual panel will be held to reduce the barriers associated with in-person meetings and</w:t>
            </w:r>
            <w:r w:rsidR="196085A1" w:rsidRPr="63E6B1FE">
              <w:rPr>
                <w:rFonts w:asciiTheme="minorHAnsi" w:eastAsiaTheme="minorEastAsia" w:hAnsiTheme="minorHAnsi"/>
                <w:color w:val="auto"/>
              </w:rPr>
              <w:t xml:space="preserve"> for in person meetings, we will ensure we provide the location of non-gender specific facilities, if they are available.</w:t>
            </w:r>
          </w:p>
          <w:p w14:paraId="2AC98862" w14:textId="153B0E55" w:rsidR="00770B94" w:rsidRDefault="00770B94" w:rsidP="63E6B1FE">
            <w:pPr>
              <w:rPr>
                <w:rFonts w:asciiTheme="minorHAnsi" w:eastAsiaTheme="minorEastAsia" w:hAnsiTheme="minorHAnsi"/>
                <w:color w:val="auto"/>
              </w:rPr>
            </w:pPr>
          </w:p>
          <w:p w14:paraId="1081DDAA" w14:textId="04DFB35D" w:rsidR="00770B94" w:rsidRDefault="00770B94" w:rsidP="63E6B1FE">
            <w:pPr>
              <w:rPr>
                <w:rFonts w:asciiTheme="minorHAnsi" w:eastAsiaTheme="minorEastAsia" w:hAnsiTheme="minorHAnsi"/>
                <w:color w:val="auto"/>
              </w:rPr>
            </w:pPr>
            <w:r w:rsidRPr="63E6B1FE">
              <w:rPr>
                <w:rFonts w:asciiTheme="minorHAnsi" w:eastAsiaTheme="minorEastAsia" w:hAnsiTheme="minorHAnsi"/>
                <w:color w:val="auto"/>
              </w:rPr>
              <w:t>Panel members will be provided with an unconscious bias document and will be briefed by the panel conven</w:t>
            </w:r>
            <w:r w:rsidR="00997A9E">
              <w:rPr>
                <w:rFonts w:asciiTheme="minorHAnsi" w:eastAsiaTheme="minorEastAsia" w:hAnsiTheme="minorHAnsi"/>
                <w:color w:val="auto"/>
              </w:rPr>
              <w:t>e</w:t>
            </w:r>
            <w:r w:rsidRPr="63E6B1FE">
              <w:rPr>
                <w:rFonts w:asciiTheme="minorHAnsi" w:eastAsiaTheme="minorEastAsia" w:hAnsiTheme="minorHAnsi"/>
                <w:color w:val="auto"/>
              </w:rPr>
              <w:t>rs</w:t>
            </w:r>
            <w:r w:rsidRPr="63E6B1FE">
              <w:rPr>
                <w:rFonts w:asciiTheme="minorHAnsi" w:eastAsiaTheme="minorEastAsia" w:hAnsiTheme="minorHAnsi"/>
                <w:b/>
                <w:bCs/>
                <w:color w:val="auto"/>
              </w:rPr>
              <w:t xml:space="preserve">. </w:t>
            </w:r>
            <w:r w:rsidR="002D30D0">
              <w:rPr>
                <w:rFonts w:asciiTheme="minorHAnsi" w:eastAsiaTheme="minorEastAsia" w:hAnsiTheme="minorHAnsi"/>
                <w:color w:val="auto"/>
              </w:rPr>
              <w:t>UKRI</w:t>
            </w:r>
            <w:r w:rsidRPr="63E6B1FE">
              <w:rPr>
                <w:rFonts w:asciiTheme="minorHAnsi" w:eastAsiaTheme="minorEastAsia" w:hAnsiTheme="minorHAnsi"/>
                <w:color w:val="auto"/>
              </w:rPr>
              <w:t xml:space="preserve"> members of staff assisting the process must have completed the unconscious bias training.  </w:t>
            </w:r>
          </w:p>
          <w:p w14:paraId="61216FDD" w14:textId="77777777" w:rsidR="00770B94" w:rsidRDefault="00770B94" w:rsidP="00770B94">
            <w:pPr>
              <w:rPr>
                <w:rFonts w:asciiTheme="minorHAnsi" w:eastAsiaTheme="minorEastAsia" w:hAnsiTheme="minorHAnsi"/>
                <w:color w:val="auto"/>
              </w:rPr>
            </w:pPr>
            <w:r w:rsidRPr="526F2623">
              <w:rPr>
                <w:rFonts w:asciiTheme="minorHAnsi" w:eastAsiaTheme="minorEastAsia" w:hAnsiTheme="minorHAnsi"/>
                <w:color w:val="auto"/>
              </w:rPr>
              <w:t xml:space="preserve"> </w:t>
            </w:r>
          </w:p>
          <w:p w14:paraId="5ACD5876" w14:textId="77777777" w:rsidR="00770B94" w:rsidRDefault="00770B94" w:rsidP="63E6B1FE">
            <w:pPr>
              <w:rPr>
                <w:rFonts w:asciiTheme="minorHAnsi" w:eastAsiaTheme="minorEastAsia" w:hAnsiTheme="minorHAnsi"/>
                <w:color w:val="auto"/>
              </w:rPr>
            </w:pPr>
            <w:r w:rsidRPr="63E6B1FE">
              <w:rPr>
                <w:rFonts w:asciiTheme="minorHAnsi" w:eastAsiaTheme="minorEastAsia" w:hAnsiTheme="minorHAnsi"/>
                <w:color w:val="auto"/>
              </w:rPr>
              <w:lastRenderedPageBreak/>
              <w:t>Applicants are not asked to disclose whether they have undergone gender reassignment. Anonymity is not practical at interview, but standard EPSRC policies will be followed at all stages of the process.</w:t>
            </w:r>
          </w:p>
          <w:p w14:paraId="78846AF1" w14:textId="77777777" w:rsidR="0013632F" w:rsidRPr="0013632F" w:rsidRDefault="0013632F" w:rsidP="0013632F"/>
        </w:tc>
      </w:tr>
      <w:tr w:rsidR="0013632F" w:rsidRPr="0013632F" w14:paraId="1848A452" w14:textId="77777777" w:rsidTr="01FD5DCA">
        <w:trPr>
          <w:trHeight w:val="205"/>
        </w:trPr>
        <w:tc>
          <w:tcPr>
            <w:tcW w:w="2508" w:type="dxa"/>
            <w:shd w:val="clear" w:color="auto" w:fill="D1DEFD" w:themeFill="accent3" w:themeFillTint="33"/>
          </w:tcPr>
          <w:p w14:paraId="3D520ED4" w14:textId="77777777" w:rsidR="0013632F" w:rsidRPr="0013632F" w:rsidRDefault="0013632F" w:rsidP="0013632F">
            <w:r w:rsidRPr="0013632F">
              <w:lastRenderedPageBreak/>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5AE5D69D" w14:textId="092ADC30" w:rsidR="0013632F" w:rsidRPr="0013632F" w:rsidRDefault="00DC425C" w:rsidP="0013632F">
            <w:r w:rsidRPr="63E6B1FE">
              <w:rPr>
                <w:rFonts w:asciiTheme="minorHAnsi" w:eastAsiaTheme="minorEastAsia" w:hAnsiTheme="minorHAnsi"/>
                <w:color w:val="auto"/>
              </w:rPr>
              <w:t>No known impact</w:t>
            </w:r>
          </w:p>
        </w:tc>
        <w:tc>
          <w:tcPr>
            <w:tcW w:w="4587" w:type="dxa"/>
          </w:tcPr>
          <w:p w14:paraId="3E673427" w14:textId="210E35E5" w:rsidR="0013632F" w:rsidRPr="0013632F" w:rsidRDefault="00F76DCD" w:rsidP="0013632F">
            <w:r w:rsidRPr="526F2623">
              <w:rPr>
                <w:rFonts w:asciiTheme="minorHAnsi" w:eastAsiaTheme="minorEastAsia" w:hAnsiTheme="minorHAnsi"/>
                <w:color w:val="auto"/>
              </w:rPr>
              <w:t>Unconscious bias briefing will be given as part of the panel guidance and panel presentation. Applicants are not asked to disclose their marital status. Standard EPSRC policies will be followed.</w:t>
            </w:r>
          </w:p>
        </w:tc>
      </w:tr>
      <w:tr w:rsidR="0013632F" w:rsidRPr="0013632F" w14:paraId="6050ABF1" w14:textId="77777777" w:rsidTr="01FD5DCA">
        <w:trPr>
          <w:trHeight w:val="205"/>
        </w:trPr>
        <w:tc>
          <w:tcPr>
            <w:tcW w:w="2508" w:type="dxa"/>
            <w:shd w:val="clear" w:color="auto" w:fill="D1DEFD" w:themeFill="accent3" w:themeFillTint="33"/>
          </w:tcPr>
          <w:p w14:paraId="35D4A3B3" w14:textId="5AB04B2E" w:rsidR="0013632F" w:rsidRPr="0013632F" w:rsidRDefault="0013632F" w:rsidP="0013632F">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03B8679D" w:rsidR="0013632F" w:rsidRPr="0013632F" w:rsidRDefault="00292C20" w:rsidP="0013632F">
                <w:r>
                  <w:rPr>
                    <w:rFonts w:ascii="MS Gothic" w:eastAsia="MS Gothic" w:hAnsi="MS Gothic" w:cs="Arial" w:hint="eastAsia"/>
                    <w:color w:val="000000" w:themeColor="text1"/>
                    <w:sz w:val="40"/>
                    <w:szCs w:val="40"/>
                  </w:rPr>
                  <w:t>☒</w:t>
                </w:r>
              </w:p>
            </w:tc>
          </w:sdtContent>
        </w:sdt>
        <w:tc>
          <w:tcPr>
            <w:tcW w:w="4805" w:type="dxa"/>
          </w:tcPr>
          <w:p w14:paraId="007E5D38" w14:textId="7DFB9B83" w:rsidR="00367FC2" w:rsidRPr="0013632F" w:rsidRDefault="00367FC2" w:rsidP="00367FC2">
            <w:pPr>
              <w:spacing w:after="200" w:line="276" w:lineRule="auto"/>
              <w:rPr>
                <w:rFonts w:asciiTheme="minorHAnsi" w:eastAsiaTheme="minorEastAsia" w:hAnsiTheme="minorHAnsi"/>
                <w:color w:val="auto"/>
              </w:rPr>
            </w:pPr>
            <w:r w:rsidRPr="526F2623">
              <w:rPr>
                <w:rFonts w:asciiTheme="minorHAnsi" w:eastAsiaTheme="minorEastAsia" w:hAnsiTheme="minorHAnsi"/>
                <w:color w:val="auto"/>
              </w:rPr>
              <w:t>Possibl</w:t>
            </w:r>
            <w:r w:rsidR="00B14B42">
              <w:rPr>
                <w:rFonts w:asciiTheme="minorHAnsi" w:eastAsiaTheme="minorEastAsia" w:hAnsiTheme="minorHAnsi"/>
                <w:color w:val="auto"/>
              </w:rPr>
              <w:t>y negative</w:t>
            </w:r>
            <w:r w:rsidRPr="526F2623">
              <w:rPr>
                <w:rFonts w:asciiTheme="minorHAnsi" w:eastAsiaTheme="minorEastAsia" w:hAnsiTheme="minorHAnsi"/>
                <w:color w:val="auto"/>
              </w:rPr>
              <w:t xml:space="preserve">, particularly if having in-person meetings:   </w:t>
            </w:r>
          </w:p>
          <w:p w14:paraId="0ACADCED" w14:textId="77777777" w:rsidR="00367FC2" w:rsidRPr="0013632F" w:rsidRDefault="00367FC2" w:rsidP="00367FC2">
            <w:pPr>
              <w:pStyle w:val="ListParagraph"/>
              <w:numPr>
                <w:ilvl w:val="0"/>
                <w:numId w:val="34"/>
              </w:numPr>
              <w:spacing w:after="200" w:line="276" w:lineRule="auto"/>
              <w:rPr>
                <w:rFonts w:asciiTheme="minorHAnsi" w:eastAsiaTheme="minorEastAsia" w:hAnsiTheme="minorHAnsi"/>
                <w:color w:val="auto"/>
              </w:rPr>
            </w:pPr>
            <w:r w:rsidRPr="56E06F94">
              <w:rPr>
                <w:rFonts w:asciiTheme="minorHAnsi" w:eastAsiaTheme="minorEastAsia" w:hAnsiTheme="minorHAnsi"/>
                <w:color w:val="auto"/>
              </w:rPr>
              <w:t xml:space="preserve">Some attendees may have breastfeeding schedules.  </w:t>
            </w:r>
          </w:p>
          <w:p w14:paraId="238A30B0" w14:textId="77777777" w:rsidR="00367FC2" w:rsidRPr="0013632F" w:rsidRDefault="00367FC2" w:rsidP="00367FC2">
            <w:pPr>
              <w:pStyle w:val="ListParagraph"/>
              <w:numPr>
                <w:ilvl w:val="0"/>
                <w:numId w:val="34"/>
              </w:numPr>
              <w:spacing w:after="200" w:line="276" w:lineRule="auto"/>
              <w:rPr>
                <w:rFonts w:asciiTheme="minorHAnsi" w:eastAsiaTheme="minorEastAsia" w:hAnsiTheme="minorHAnsi"/>
                <w:color w:val="auto"/>
              </w:rPr>
            </w:pPr>
            <w:r w:rsidRPr="56E06F94">
              <w:rPr>
                <w:rFonts w:asciiTheme="minorHAnsi" w:eastAsiaTheme="minorEastAsia" w:hAnsiTheme="minorHAnsi"/>
                <w:color w:val="auto"/>
              </w:rPr>
              <w:t xml:space="preserve">Some attendees may have caregiving/parenting responsibilities.  </w:t>
            </w:r>
          </w:p>
          <w:p w14:paraId="077AA4F3" w14:textId="77777777" w:rsidR="00367FC2" w:rsidRPr="0013632F" w:rsidRDefault="00367FC2" w:rsidP="00367FC2">
            <w:pPr>
              <w:pStyle w:val="ListParagraph"/>
              <w:numPr>
                <w:ilvl w:val="0"/>
                <w:numId w:val="34"/>
              </w:numPr>
              <w:rPr>
                <w:rFonts w:asciiTheme="minorHAnsi" w:eastAsiaTheme="minorEastAsia" w:hAnsiTheme="minorHAnsi"/>
                <w:color w:val="auto"/>
              </w:rPr>
            </w:pPr>
            <w:r w:rsidRPr="526F2623">
              <w:rPr>
                <w:rFonts w:asciiTheme="minorHAnsi" w:eastAsiaTheme="minorEastAsia" w:hAnsiTheme="minorHAnsi"/>
                <w:color w:val="auto"/>
              </w:rPr>
              <w:t>Pregnant attendees may have specific dietary requirements or need more breaks than those scheduled in the agenda.</w:t>
            </w:r>
          </w:p>
          <w:p w14:paraId="3F3A32DA" w14:textId="77777777" w:rsidR="00367FC2" w:rsidRDefault="00367FC2" w:rsidP="00367FC2">
            <w:pPr>
              <w:spacing w:after="200" w:line="276" w:lineRule="auto"/>
              <w:rPr>
                <w:rFonts w:asciiTheme="minorHAnsi" w:eastAsiaTheme="minorEastAsia" w:hAnsiTheme="minorHAnsi"/>
                <w:color w:val="auto"/>
              </w:rPr>
            </w:pPr>
          </w:p>
          <w:p w14:paraId="0716A14F" w14:textId="596CD528" w:rsidR="00367FC2" w:rsidRPr="0013632F" w:rsidRDefault="00367FC2" w:rsidP="63E6B1FE">
            <w:pPr>
              <w:spacing w:after="200" w:line="276" w:lineRule="auto"/>
              <w:rPr>
                <w:rFonts w:asciiTheme="minorHAnsi" w:eastAsiaTheme="minorEastAsia" w:hAnsiTheme="minorHAnsi"/>
                <w:color w:val="auto"/>
              </w:rPr>
            </w:pPr>
            <w:r w:rsidRPr="63E6B1FE">
              <w:rPr>
                <w:rFonts w:asciiTheme="minorHAnsi" w:eastAsiaTheme="minorEastAsia" w:hAnsiTheme="minorHAnsi"/>
                <w:color w:val="auto"/>
              </w:rPr>
              <w:t xml:space="preserve">For this, EPSRC support staff co-ordinating the process will request details of any </w:t>
            </w:r>
            <w:proofErr w:type="gramStart"/>
            <w:r w:rsidRPr="63E6B1FE">
              <w:rPr>
                <w:rFonts w:asciiTheme="minorHAnsi" w:eastAsiaTheme="minorEastAsia" w:hAnsiTheme="minorHAnsi"/>
                <w:color w:val="auto"/>
              </w:rPr>
              <w:t>particular requirements</w:t>
            </w:r>
            <w:proofErr w:type="gramEnd"/>
            <w:r w:rsidRPr="63E6B1FE">
              <w:rPr>
                <w:rFonts w:asciiTheme="minorHAnsi" w:eastAsiaTheme="minorEastAsia" w:hAnsiTheme="minorHAnsi"/>
                <w:color w:val="auto"/>
              </w:rPr>
              <w:t xml:space="preserve">, but we will be aware that some individuals may choose not to disclose this information. </w:t>
            </w:r>
          </w:p>
          <w:p w14:paraId="0B3243D0" w14:textId="240A1039" w:rsidR="0013632F" w:rsidRPr="0013632F" w:rsidRDefault="00367FC2" w:rsidP="63E6B1FE">
            <w:pPr>
              <w:rPr>
                <w:rFonts w:asciiTheme="minorHAnsi" w:eastAsiaTheme="minorEastAsia" w:hAnsiTheme="minorHAnsi"/>
                <w:color w:val="auto"/>
              </w:rPr>
            </w:pPr>
            <w:r w:rsidRPr="63E6B1FE">
              <w:rPr>
                <w:rFonts w:asciiTheme="minorHAnsi" w:eastAsiaTheme="minorEastAsia" w:hAnsiTheme="minorHAnsi"/>
                <w:color w:val="auto"/>
              </w:rPr>
              <w:t xml:space="preserve">Timescales for the call may affect ability to participate </w:t>
            </w:r>
            <w:r w:rsidR="00EC0865" w:rsidRPr="63E6B1FE">
              <w:rPr>
                <w:rFonts w:asciiTheme="minorHAnsi" w:eastAsiaTheme="minorEastAsia" w:hAnsiTheme="minorHAnsi"/>
                <w:color w:val="auto"/>
              </w:rPr>
              <w:t>e.g.,</w:t>
            </w:r>
            <w:r w:rsidRPr="63E6B1FE">
              <w:rPr>
                <w:rFonts w:asciiTheme="minorHAnsi" w:eastAsiaTheme="minorEastAsia" w:hAnsiTheme="minorHAnsi"/>
                <w:color w:val="auto"/>
              </w:rPr>
              <w:t xml:space="preserve"> if on parental leave or childcare.</w:t>
            </w:r>
          </w:p>
        </w:tc>
        <w:tc>
          <w:tcPr>
            <w:tcW w:w="4587" w:type="dxa"/>
          </w:tcPr>
          <w:p w14:paraId="61BF6F4B" w14:textId="5FB4530E" w:rsidR="00705179" w:rsidRDefault="0EE42FBE" w:rsidP="104EFE39">
            <w:pPr>
              <w:rPr>
                <w:rFonts w:asciiTheme="minorHAnsi" w:eastAsiaTheme="minorEastAsia" w:hAnsiTheme="minorHAnsi"/>
                <w:color w:val="auto"/>
              </w:rPr>
            </w:pPr>
            <w:r w:rsidRPr="104EFE39">
              <w:rPr>
                <w:rFonts w:asciiTheme="minorHAnsi" w:eastAsiaTheme="minorEastAsia" w:hAnsiTheme="minorHAnsi"/>
                <w:color w:val="auto"/>
              </w:rPr>
              <w:t xml:space="preserve">We are likely to run the interview panel in </w:t>
            </w:r>
            <w:r w:rsidR="00EC0865" w:rsidRPr="104EFE39">
              <w:rPr>
                <w:rFonts w:asciiTheme="minorHAnsi" w:eastAsiaTheme="minorEastAsia" w:hAnsiTheme="minorHAnsi"/>
                <w:color w:val="auto"/>
              </w:rPr>
              <w:t>person but</w:t>
            </w:r>
            <w:r w:rsidR="517F3A25" w:rsidRPr="104EFE39">
              <w:rPr>
                <w:rFonts w:asciiTheme="minorHAnsi" w:eastAsiaTheme="minorEastAsia" w:hAnsiTheme="minorHAnsi"/>
                <w:color w:val="auto"/>
              </w:rPr>
              <w:t xml:space="preserve"> can </w:t>
            </w:r>
            <w:r w:rsidR="599419F6" w:rsidRPr="104EFE39">
              <w:rPr>
                <w:rFonts w:asciiTheme="minorHAnsi" w:eastAsiaTheme="minorEastAsia" w:hAnsiTheme="minorHAnsi"/>
                <w:color w:val="auto"/>
              </w:rPr>
              <w:t>accommodate</w:t>
            </w:r>
            <w:r w:rsidRPr="104EFE39">
              <w:rPr>
                <w:rFonts w:asciiTheme="minorHAnsi" w:eastAsiaTheme="minorEastAsia" w:hAnsiTheme="minorHAnsi"/>
                <w:color w:val="auto"/>
              </w:rPr>
              <w:t xml:space="preserve"> virtual attend</w:t>
            </w:r>
            <w:r w:rsidR="517F3A25" w:rsidRPr="104EFE39">
              <w:rPr>
                <w:rFonts w:asciiTheme="minorHAnsi" w:eastAsiaTheme="minorEastAsia" w:hAnsiTheme="minorHAnsi"/>
                <w:color w:val="auto"/>
              </w:rPr>
              <w:t>ance where needed. W</w:t>
            </w:r>
            <w:r w:rsidRPr="104EFE39">
              <w:rPr>
                <w:rFonts w:asciiTheme="minorHAnsi" w:eastAsiaTheme="minorEastAsia" w:hAnsiTheme="minorHAnsi"/>
                <w:color w:val="auto"/>
              </w:rPr>
              <w:t xml:space="preserve">ith virtual or physical </w:t>
            </w:r>
            <w:r w:rsidR="127B70CD" w:rsidRPr="104EFE39">
              <w:rPr>
                <w:rFonts w:asciiTheme="minorHAnsi" w:eastAsiaTheme="minorEastAsia" w:hAnsiTheme="minorHAnsi"/>
                <w:color w:val="auto"/>
              </w:rPr>
              <w:t>meetings,</w:t>
            </w:r>
            <w:r w:rsidRPr="104EFE39">
              <w:rPr>
                <w:rFonts w:asciiTheme="minorHAnsi" w:eastAsiaTheme="minorEastAsia" w:hAnsiTheme="minorHAnsi"/>
                <w:color w:val="auto"/>
              </w:rPr>
              <w:t xml:space="preserve"> we will have appropriate start/finish times, and make sure there are sufficient breaks built into the schedule. </w:t>
            </w:r>
          </w:p>
          <w:p w14:paraId="081D82AA" w14:textId="77777777" w:rsidR="00705179" w:rsidRDefault="00705179" w:rsidP="00705179">
            <w:pPr>
              <w:rPr>
                <w:rFonts w:asciiTheme="minorHAnsi" w:eastAsiaTheme="minorEastAsia" w:hAnsiTheme="minorHAnsi"/>
                <w:color w:val="auto"/>
              </w:rPr>
            </w:pPr>
            <w:r w:rsidRPr="526F2623">
              <w:rPr>
                <w:rFonts w:asciiTheme="minorHAnsi" w:eastAsiaTheme="minorEastAsia" w:hAnsiTheme="minorHAnsi"/>
                <w:color w:val="auto"/>
              </w:rPr>
              <w:t xml:space="preserve"> </w:t>
            </w:r>
          </w:p>
          <w:p w14:paraId="71DD958F" w14:textId="273D8C42" w:rsidR="00705179" w:rsidRDefault="00705179" w:rsidP="00705179">
            <w:pPr>
              <w:rPr>
                <w:rFonts w:asciiTheme="minorHAnsi" w:eastAsiaTheme="minorEastAsia" w:hAnsiTheme="minorHAnsi"/>
              </w:rPr>
            </w:pPr>
          </w:p>
          <w:p w14:paraId="5CBF7693" w14:textId="073412DD" w:rsidR="00705179" w:rsidRDefault="001B02CC" w:rsidP="63E6B1FE">
            <w:pPr>
              <w:rPr>
                <w:rFonts w:asciiTheme="minorHAnsi" w:eastAsiaTheme="minorEastAsia" w:hAnsiTheme="minorHAnsi"/>
                <w:color w:val="auto"/>
              </w:rPr>
            </w:pPr>
            <w:r w:rsidRPr="0039020F">
              <w:rPr>
                <w:rFonts w:asciiTheme="minorHAnsi" w:eastAsiaTheme="minorEastAsia" w:hAnsiTheme="minorHAnsi"/>
                <w:color w:val="auto"/>
              </w:rPr>
              <w:t>Timetable of key dates will be made available to applicants and panellists in advance as early possible.</w:t>
            </w:r>
            <w:r w:rsidRPr="63E6B1FE">
              <w:rPr>
                <w:rFonts w:asciiTheme="minorHAnsi" w:eastAsiaTheme="minorEastAsia" w:hAnsiTheme="minorHAnsi"/>
                <w:color w:val="auto"/>
              </w:rPr>
              <w:t xml:space="preserve"> The </w:t>
            </w:r>
            <w:r w:rsidR="00705179" w:rsidRPr="63E6B1FE">
              <w:rPr>
                <w:rFonts w:asciiTheme="minorHAnsi" w:eastAsiaTheme="minorEastAsia" w:hAnsiTheme="minorHAnsi"/>
                <w:color w:val="auto"/>
              </w:rPr>
              <w:t xml:space="preserve">Outline Call is open for 11 weeks plus </w:t>
            </w:r>
            <w:r w:rsidR="00E76FD3" w:rsidRPr="63E6B1FE">
              <w:rPr>
                <w:rFonts w:asciiTheme="minorHAnsi" w:eastAsiaTheme="minorEastAsia" w:hAnsiTheme="minorHAnsi"/>
                <w:color w:val="auto"/>
              </w:rPr>
              <w:t xml:space="preserve">a </w:t>
            </w:r>
            <w:r w:rsidR="00705179" w:rsidRPr="63E6B1FE">
              <w:rPr>
                <w:rFonts w:asciiTheme="minorHAnsi" w:eastAsiaTheme="minorEastAsia" w:hAnsiTheme="minorHAnsi"/>
                <w:color w:val="auto"/>
              </w:rPr>
              <w:t xml:space="preserve">few weeks' </w:t>
            </w:r>
            <w:r w:rsidR="00935D35" w:rsidRPr="63E6B1FE">
              <w:rPr>
                <w:rFonts w:asciiTheme="minorHAnsi" w:eastAsiaTheme="minorEastAsia" w:hAnsiTheme="minorHAnsi"/>
                <w:color w:val="auto"/>
              </w:rPr>
              <w:t>notice</w:t>
            </w:r>
            <w:r w:rsidR="00705179" w:rsidRPr="63E6B1FE">
              <w:rPr>
                <w:rFonts w:asciiTheme="minorHAnsi" w:eastAsiaTheme="minorEastAsia" w:hAnsiTheme="minorHAnsi"/>
                <w:color w:val="auto"/>
              </w:rPr>
              <w:t xml:space="preserve"> via pre-announcement to facilitate planning and preparation. Full Proposal Call will open for </w:t>
            </w:r>
            <w:r w:rsidR="00E76FD3" w:rsidRPr="63E6B1FE">
              <w:rPr>
                <w:rFonts w:asciiTheme="minorHAnsi" w:eastAsiaTheme="minorEastAsia" w:hAnsiTheme="minorHAnsi"/>
                <w:color w:val="auto"/>
              </w:rPr>
              <w:t>8 weeks.</w:t>
            </w:r>
          </w:p>
          <w:p w14:paraId="226037FD" w14:textId="77777777" w:rsidR="0013632F" w:rsidRPr="0013632F" w:rsidRDefault="0013632F" w:rsidP="0013632F"/>
        </w:tc>
      </w:tr>
      <w:tr w:rsidR="002A2833" w:rsidRPr="0013632F" w14:paraId="1B19424E" w14:textId="77777777" w:rsidTr="01FD5DCA">
        <w:trPr>
          <w:trHeight w:val="205"/>
        </w:trPr>
        <w:tc>
          <w:tcPr>
            <w:tcW w:w="2508" w:type="dxa"/>
            <w:shd w:val="clear" w:color="auto" w:fill="D1DEFD" w:themeFill="accent3" w:themeFillTint="33"/>
          </w:tcPr>
          <w:p w14:paraId="11E11DE3" w14:textId="77777777" w:rsidR="002A2833" w:rsidRPr="0013632F" w:rsidRDefault="002A2833" w:rsidP="002A2833">
            <w:r w:rsidRPr="0013632F">
              <w:lastRenderedPageBreak/>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2A2833" w:rsidRPr="0013632F" w:rsidRDefault="002A2833" w:rsidP="002A2833">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EndPr/>
          <w:sdtContent>
            <w:tc>
              <w:tcPr>
                <w:tcW w:w="1197" w:type="dxa"/>
              </w:tcPr>
              <w:p w14:paraId="49345275" w14:textId="3E4C8032" w:rsidR="002A2833" w:rsidRPr="0013632F" w:rsidRDefault="002A2833" w:rsidP="002A2833">
                <w:r>
                  <w:rPr>
                    <w:rFonts w:ascii="MS Gothic" w:eastAsia="MS Gothic" w:hAnsi="MS Gothic" w:cs="Arial" w:hint="eastAsia"/>
                    <w:color w:val="000000" w:themeColor="text1"/>
                    <w:sz w:val="40"/>
                    <w:szCs w:val="40"/>
                  </w:rPr>
                  <w:t>☒</w:t>
                </w:r>
              </w:p>
            </w:tc>
          </w:sdtContent>
        </w:sdt>
        <w:tc>
          <w:tcPr>
            <w:tcW w:w="4805" w:type="dxa"/>
          </w:tcPr>
          <w:p w14:paraId="774C1FD4" w14:textId="7A9A2903" w:rsidR="002A2833" w:rsidRPr="002922B4" w:rsidRDefault="002A2833" w:rsidP="63E6B1FE">
            <w:pPr>
              <w:spacing w:after="200" w:line="276" w:lineRule="auto"/>
              <w:rPr>
                <w:rFonts w:asciiTheme="minorHAnsi" w:eastAsiaTheme="minorEastAsia" w:hAnsiTheme="minorHAnsi"/>
                <w:color w:val="auto"/>
              </w:rPr>
            </w:pPr>
            <w:r w:rsidRPr="63E6B1FE">
              <w:rPr>
                <w:rFonts w:asciiTheme="minorHAnsi" w:eastAsiaTheme="minorEastAsia" w:hAnsiTheme="minorHAnsi"/>
                <w:color w:val="auto"/>
              </w:rPr>
              <w:t>Potential for unconscious bias in panel process.</w:t>
            </w:r>
          </w:p>
        </w:tc>
        <w:tc>
          <w:tcPr>
            <w:tcW w:w="4587" w:type="dxa"/>
          </w:tcPr>
          <w:p w14:paraId="659FDBDB" w14:textId="79F229F2" w:rsidR="002A2833" w:rsidRDefault="002A2833" w:rsidP="002A2833">
            <w:pPr>
              <w:rPr>
                <w:rFonts w:asciiTheme="minorHAnsi" w:eastAsiaTheme="minorEastAsia" w:hAnsiTheme="minorHAnsi"/>
                <w:color w:val="auto"/>
              </w:rPr>
            </w:pPr>
            <w:r w:rsidRPr="526F2623">
              <w:rPr>
                <w:rFonts w:asciiTheme="minorHAnsi" w:eastAsiaTheme="minorEastAsia" w:hAnsiTheme="minorHAnsi"/>
                <w:color w:val="auto"/>
              </w:rPr>
              <w:t>Panel members will be provided with an unconscious bias document and will be briefed by the panel conven</w:t>
            </w:r>
            <w:r w:rsidR="00EE3169">
              <w:rPr>
                <w:rFonts w:asciiTheme="minorHAnsi" w:eastAsiaTheme="minorEastAsia" w:hAnsiTheme="minorHAnsi"/>
                <w:color w:val="auto"/>
              </w:rPr>
              <w:t>e</w:t>
            </w:r>
            <w:r w:rsidRPr="526F2623">
              <w:rPr>
                <w:rFonts w:asciiTheme="minorHAnsi" w:eastAsiaTheme="minorEastAsia" w:hAnsiTheme="minorHAnsi"/>
                <w:color w:val="auto"/>
              </w:rPr>
              <w:t>rs</w:t>
            </w:r>
            <w:r w:rsidRPr="526F2623">
              <w:rPr>
                <w:rFonts w:asciiTheme="minorHAnsi" w:eastAsiaTheme="minorEastAsia" w:hAnsiTheme="minorHAnsi"/>
                <w:b/>
                <w:bCs/>
                <w:color w:val="auto"/>
              </w:rPr>
              <w:t xml:space="preserve">. </w:t>
            </w:r>
            <w:r w:rsidR="002D30D0">
              <w:rPr>
                <w:rFonts w:asciiTheme="minorHAnsi" w:eastAsiaTheme="minorEastAsia" w:hAnsiTheme="minorHAnsi"/>
                <w:color w:val="auto"/>
              </w:rPr>
              <w:t>UKRI</w:t>
            </w:r>
            <w:r w:rsidRPr="526F2623">
              <w:rPr>
                <w:rFonts w:asciiTheme="minorHAnsi" w:eastAsiaTheme="minorEastAsia" w:hAnsiTheme="minorHAnsi"/>
                <w:color w:val="auto"/>
              </w:rPr>
              <w:t xml:space="preserve"> members of staff assisting the process must have completed the unconscious bias training.  </w:t>
            </w:r>
          </w:p>
          <w:p w14:paraId="40C25DFD" w14:textId="77777777" w:rsidR="002A2833" w:rsidRDefault="002A2833" w:rsidP="002A2833">
            <w:pPr>
              <w:rPr>
                <w:rFonts w:asciiTheme="minorHAnsi" w:eastAsiaTheme="minorEastAsia" w:hAnsiTheme="minorHAnsi"/>
                <w:color w:val="auto"/>
              </w:rPr>
            </w:pPr>
            <w:r w:rsidRPr="526F2623">
              <w:rPr>
                <w:rFonts w:asciiTheme="minorHAnsi" w:eastAsiaTheme="minorEastAsia" w:hAnsiTheme="minorHAnsi"/>
                <w:color w:val="auto"/>
              </w:rPr>
              <w:t xml:space="preserve"> </w:t>
            </w:r>
          </w:p>
          <w:p w14:paraId="7B9C8F4B" w14:textId="0BB06ABF" w:rsidR="002A2833" w:rsidRDefault="00707007" w:rsidP="002A2833">
            <w:pPr>
              <w:rPr>
                <w:rFonts w:asciiTheme="minorHAnsi" w:eastAsiaTheme="minorEastAsia" w:hAnsiTheme="minorHAnsi"/>
              </w:rPr>
            </w:pPr>
            <w:r>
              <w:rPr>
                <w:rFonts w:asciiTheme="minorHAnsi" w:eastAsiaTheme="minorEastAsia" w:hAnsiTheme="minorHAnsi"/>
                <w:color w:val="auto"/>
              </w:rPr>
              <w:t>EPSRC</w:t>
            </w:r>
            <w:r w:rsidR="002A2833" w:rsidRPr="526F2623">
              <w:rPr>
                <w:rFonts w:asciiTheme="minorHAnsi" w:eastAsiaTheme="minorEastAsia" w:hAnsiTheme="minorHAnsi"/>
                <w:color w:val="auto"/>
              </w:rPr>
              <w:t xml:space="preserve"> have undertaken analysis to better understand the disparity of gender and race in our funding portfolio. Our aim is to ensure that the ethnic diversity in our grant portfolio and of those who engage in our peer review, advisory and governance processes is at least as representative of the engineering and physical sciences academic researcher population and our award rates across different ethnicities show no disparity. More information is available at</w:t>
            </w:r>
            <w:r w:rsidR="002A2833" w:rsidRPr="526F2623">
              <w:rPr>
                <w:rFonts w:asciiTheme="minorHAnsi" w:eastAsiaTheme="minorEastAsia" w:hAnsiTheme="minorHAnsi"/>
              </w:rPr>
              <w:t xml:space="preserve"> </w:t>
            </w:r>
            <w:hyperlink r:id="rId21">
              <w:r w:rsidR="002A2833" w:rsidRPr="526F2623">
                <w:rPr>
                  <w:rStyle w:val="Hyperlink"/>
                  <w:rFonts w:asciiTheme="minorHAnsi" w:eastAsiaTheme="minorEastAsia" w:hAnsiTheme="minorHAnsi"/>
                  <w:color w:val="0000FF"/>
                </w:rPr>
                <w:t>https://epsrc.ukri.org/funding/edi-at-epsrc/ethnicity-and-race-equality/</w:t>
              </w:r>
            </w:hyperlink>
            <w:r w:rsidR="002A2833" w:rsidRPr="526F2623">
              <w:rPr>
                <w:rFonts w:asciiTheme="minorHAnsi" w:eastAsiaTheme="minorEastAsia" w:hAnsiTheme="minorHAnsi"/>
              </w:rPr>
              <w:t>.</w:t>
            </w:r>
          </w:p>
          <w:p w14:paraId="40322F06" w14:textId="77777777" w:rsidR="002A2833" w:rsidRDefault="002A2833" w:rsidP="002A2833">
            <w:pPr>
              <w:rPr>
                <w:rFonts w:asciiTheme="minorHAnsi" w:eastAsiaTheme="minorEastAsia" w:hAnsiTheme="minorHAnsi"/>
              </w:rPr>
            </w:pPr>
            <w:r w:rsidRPr="526F2623">
              <w:rPr>
                <w:rFonts w:asciiTheme="minorHAnsi" w:eastAsiaTheme="minorEastAsia" w:hAnsiTheme="minorHAnsi"/>
              </w:rPr>
              <w:t xml:space="preserve"> </w:t>
            </w:r>
          </w:p>
          <w:p w14:paraId="3E6DF33D" w14:textId="6042DFE8" w:rsidR="002A2833" w:rsidRPr="0013632F" w:rsidRDefault="002A2833" w:rsidP="002A2833">
            <w:r w:rsidRPr="1BB59331">
              <w:rPr>
                <w:rFonts w:asciiTheme="minorHAnsi" w:eastAsiaTheme="minorEastAsia" w:hAnsiTheme="minorHAnsi"/>
                <w:color w:val="auto"/>
              </w:rPr>
              <w:t>Aim for diversity in the panels.</w:t>
            </w:r>
          </w:p>
        </w:tc>
      </w:tr>
      <w:tr w:rsidR="002A2833" w:rsidRPr="0013632F" w14:paraId="636FBFAF" w14:textId="77777777" w:rsidTr="01FD5DCA">
        <w:trPr>
          <w:trHeight w:val="205"/>
        </w:trPr>
        <w:tc>
          <w:tcPr>
            <w:tcW w:w="2508" w:type="dxa"/>
            <w:shd w:val="clear" w:color="auto" w:fill="D1DEFD" w:themeFill="accent3" w:themeFillTint="33"/>
          </w:tcPr>
          <w:p w14:paraId="33116754" w14:textId="77777777" w:rsidR="002A2833" w:rsidRPr="0013632F" w:rsidRDefault="002A2833" w:rsidP="002A2833">
            <w:r w:rsidRPr="0013632F">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2A2833" w:rsidRPr="0013632F" w:rsidRDefault="002A2833" w:rsidP="002A2833">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5C2B235C" w:rsidR="002A2833" w:rsidRPr="0013632F" w:rsidRDefault="002A2833" w:rsidP="002A2833">
                <w:r>
                  <w:rPr>
                    <w:rFonts w:ascii="MS Gothic" w:eastAsia="MS Gothic" w:hAnsi="MS Gothic" w:cs="Arial" w:hint="eastAsia"/>
                    <w:color w:val="000000" w:themeColor="text1"/>
                    <w:sz w:val="40"/>
                    <w:szCs w:val="40"/>
                  </w:rPr>
                  <w:t>☒</w:t>
                </w:r>
              </w:p>
            </w:tc>
          </w:sdtContent>
        </w:sdt>
        <w:tc>
          <w:tcPr>
            <w:tcW w:w="4805" w:type="dxa"/>
          </w:tcPr>
          <w:p w14:paraId="4BDE23DD" w14:textId="293D9C6F" w:rsidR="006B25FC" w:rsidRPr="0013632F" w:rsidRDefault="006B25FC" w:rsidP="63E6B1FE">
            <w:pPr>
              <w:spacing w:after="200" w:line="276" w:lineRule="auto"/>
              <w:rPr>
                <w:rFonts w:asciiTheme="minorHAnsi" w:eastAsiaTheme="minorEastAsia" w:hAnsiTheme="minorHAnsi"/>
                <w:color w:val="auto"/>
              </w:rPr>
            </w:pPr>
            <w:r w:rsidRPr="63E6B1FE">
              <w:rPr>
                <w:rFonts w:asciiTheme="minorHAnsi" w:eastAsiaTheme="minorEastAsia" w:hAnsiTheme="minorHAnsi"/>
                <w:color w:val="auto"/>
              </w:rPr>
              <w:t xml:space="preserve">Potential for unconscious bias in panel process. </w:t>
            </w:r>
          </w:p>
          <w:p w14:paraId="0DC6CDB4" w14:textId="77777777" w:rsidR="002A2833" w:rsidRDefault="006B25FC" w:rsidP="006B25FC">
            <w:pPr>
              <w:rPr>
                <w:rFonts w:asciiTheme="minorHAnsi" w:eastAsiaTheme="minorEastAsia" w:hAnsiTheme="minorHAnsi"/>
                <w:color w:val="auto"/>
              </w:rPr>
            </w:pPr>
            <w:r w:rsidRPr="526F2623">
              <w:rPr>
                <w:rFonts w:asciiTheme="minorHAnsi" w:eastAsiaTheme="minorEastAsia" w:hAnsiTheme="minorHAnsi"/>
                <w:color w:val="auto"/>
              </w:rPr>
              <w:t>Participation could be affected by religious holidays.</w:t>
            </w:r>
          </w:p>
          <w:p w14:paraId="1C1A5A6B" w14:textId="56F4F0CD" w:rsidR="006B25FC" w:rsidRPr="0013632F" w:rsidRDefault="006B25FC" w:rsidP="006B25FC"/>
        </w:tc>
        <w:tc>
          <w:tcPr>
            <w:tcW w:w="4587" w:type="dxa"/>
          </w:tcPr>
          <w:p w14:paraId="3EC3DE06" w14:textId="276AB5EE" w:rsidR="00AB6CC3" w:rsidRPr="0013632F" w:rsidRDefault="6433DF77" w:rsidP="01FD5DCA">
            <w:pPr>
              <w:spacing w:after="200" w:line="276" w:lineRule="auto"/>
              <w:rPr>
                <w:rFonts w:asciiTheme="minorHAnsi" w:eastAsiaTheme="minorEastAsia" w:hAnsiTheme="minorHAnsi"/>
                <w:color w:val="auto"/>
              </w:rPr>
            </w:pPr>
            <w:r w:rsidRPr="01FD5DCA">
              <w:rPr>
                <w:rFonts w:asciiTheme="minorHAnsi" w:eastAsiaTheme="minorEastAsia" w:hAnsiTheme="minorHAnsi"/>
                <w:color w:val="auto"/>
              </w:rPr>
              <w:t xml:space="preserve">As much detail </w:t>
            </w:r>
            <w:r w:rsidR="3D94B64B" w:rsidRPr="01FD5DCA">
              <w:rPr>
                <w:rFonts w:asciiTheme="minorHAnsi" w:eastAsiaTheme="minorEastAsia" w:hAnsiTheme="minorHAnsi"/>
                <w:color w:val="auto"/>
              </w:rPr>
              <w:t xml:space="preserve">as possible </w:t>
            </w:r>
            <w:r w:rsidRPr="01FD5DCA">
              <w:rPr>
                <w:rFonts w:asciiTheme="minorHAnsi" w:eastAsiaTheme="minorEastAsia" w:hAnsiTheme="minorHAnsi"/>
                <w:color w:val="auto"/>
              </w:rPr>
              <w:t xml:space="preserve">on key dates will be provided </w:t>
            </w:r>
            <w:r w:rsidR="3D94B64B" w:rsidRPr="01FD5DCA">
              <w:rPr>
                <w:rFonts w:asciiTheme="minorHAnsi" w:eastAsiaTheme="minorEastAsia" w:hAnsiTheme="minorHAnsi"/>
                <w:color w:val="auto"/>
              </w:rPr>
              <w:t>in advance</w:t>
            </w:r>
            <w:r w:rsidRPr="01FD5DCA">
              <w:rPr>
                <w:rFonts w:asciiTheme="minorHAnsi" w:eastAsiaTheme="minorEastAsia" w:hAnsiTheme="minorHAnsi"/>
                <w:color w:val="auto"/>
              </w:rPr>
              <w:t xml:space="preserve">, allowing early engagement with </w:t>
            </w:r>
            <w:r w:rsidR="0261C0AF" w:rsidRPr="01FD5DCA">
              <w:rPr>
                <w:rFonts w:asciiTheme="minorHAnsi" w:eastAsiaTheme="minorEastAsia" w:hAnsiTheme="minorHAnsi"/>
                <w:color w:val="auto"/>
              </w:rPr>
              <w:t>UKRI</w:t>
            </w:r>
            <w:r w:rsidRPr="01FD5DCA">
              <w:rPr>
                <w:rFonts w:asciiTheme="minorHAnsi" w:eastAsiaTheme="minorEastAsia" w:hAnsiTheme="minorHAnsi"/>
                <w:color w:val="auto"/>
              </w:rPr>
              <w:t xml:space="preserve"> on specific mitigations. </w:t>
            </w:r>
            <w:r w:rsidR="0261C0AF" w:rsidRPr="01FD5DCA">
              <w:rPr>
                <w:rFonts w:asciiTheme="minorHAnsi" w:eastAsiaTheme="minorEastAsia" w:hAnsiTheme="minorHAnsi"/>
                <w:color w:val="auto"/>
              </w:rPr>
              <w:t>UKRI</w:t>
            </w:r>
            <w:r w:rsidRPr="01FD5DCA">
              <w:rPr>
                <w:rFonts w:asciiTheme="minorHAnsi" w:eastAsiaTheme="minorEastAsia" w:hAnsiTheme="minorHAnsi"/>
                <w:color w:val="auto"/>
              </w:rPr>
              <w:t xml:space="preserve"> will do its best to accommodate adjustments. </w:t>
            </w:r>
            <w:r w:rsidR="0261C0AF" w:rsidRPr="01FD5DCA">
              <w:rPr>
                <w:rFonts w:asciiTheme="minorHAnsi" w:eastAsiaTheme="minorEastAsia" w:hAnsiTheme="minorHAnsi"/>
                <w:color w:val="auto"/>
              </w:rPr>
              <w:t>UKRI</w:t>
            </w:r>
            <w:r w:rsidRPr="01FD5DCA">
              <w:rPr>
                <w:rFonts w:asciiTheme="minorHAnsi" w:eastAsiaTheme="minorEastAsia" w:hAnsiTheme="minorHAnsi"/>
                <w:color w:val="auto"/>
              </w:rPr>
              <w:t xml:space="preserve"> </w:t>
            </w:r>
            <w:r w:rsidR="157006AA" w:rsidRPr="01FD5DCA">
              <w:rPr>
                <w:rFonts w:asciiTheme="minorHAnsi" w:eastAsiaTheme="minorEastAsia" w:hAnsiTheme="minorHAnsi"/>
                <w:color w:val="auto"/>
              </w:rPr>
              <w:t>has</w:t>
            </w:r>
            <w:r w:rsidRPr="01FD5DCA">
              <w:rPr>
                <w:rFonts w:asciiTheme="minorHAnsi" w:eastAsiaTheme="minorEastAsia" w:hAnsiTheme="minorHAnsi"/>
                <w:color w:val="auto"/>
              </w:rPr>
              <w:t xml:space="preserve"> check</w:t>
            </w:r>
            <w:r w:rsidR="157006AA" w:rsidRPr="01FD5DCA">
              <w:rPr>
                <w:rFonts w:asciiTheme="minorHAnsi" w:eastAsiaTheme="minorEastAsia" w:hAnsiTheme="minorHAnsi"/>
                <w:color w:val="auto"/>
              </w:rPr>
              <w:t>ed</w:t>
            </w:r>
            <w:r w:rsidRPr="01FD5DCA">
              <w:rPr>
                <w:rFonts w:asciiTheme="minorHAnsi" w:eastAsiaTheme="minorEastAsia" w:hAnsiTheme="minorHAnsi"/>
                <w:color w:val="auto"/>
              </w:rPr>
              <w:t xml:space="preserve"> for and avoid</w:t>
            </w:r>
            <w:r w:rsidR="157006AA" w:rsidRPr="01FD5DCA">
              <w:rPr>
                <w:rFonts w:asciiTheme="minorHAnsi" w:eastAsiaTheme="minorEastAsia" w:hAnsiTheme="minorHAnsi"/>
                <w:color w:val="auto"/>
              </w:rPr>
              <w:t>ed</w:t>
            </w:r>
            <w:r w:rsidRPr="01FD5DCA">
              <w:rPr>
                <w:rFonts w:asciiTheme="minorHAnsi" w:eastAsiaTheme="minorEastAsia" w:hAnsiTheme="minorHAnsi"/>
                <w:color w:val="auto"/>
              </w:rPr>
              <w:t xml:space="preserve"> significant dates.</w:t>
            </w:r>
          </w:p>
          <w:p w14:paraId="5C7646C5" w14:textId="77777777" w:rsidR="002A2833" w:rsidRDefault="00AB6CC3" w:rsidP="63E6B1FE">
            <w:pPr>
              <w:rPr>
                <w:rFonts w:asciiTheme="minorHAnsi" w:eastAsiaTheme="minorEastAsia" w:hAnsiTheme="minorHAnsi"/>
                <w:color w:val="auto"/>
              </w:rPr>
            </w:pPr>
            <w:r w:rsidRPr="63E6B1FE">
              <w:rPr>
                <w:rFonts w:asciiTheme="minorHAnsi" w:eastAsiaTheme="minorEastAsia" w:hAnsiTheme="minorHAnsi"/>
                <w:color w:val="auto"/>
              </w:rPr>
              <w:t>Aim for diversity in the panels.</w:t>
            </w:r>
          </w:p>
          <w:p w14:paraId="18F8F65C" w14:textId="77777777" w:rsidR="005B0F90" w:rsidRDefault="005B0F90" w:rsidP="63E6B1FE">
            <w:pPr>
              <w:rPr>
                <w:rFonts w:asciiTheme="minorHAnsi" w:eastAsiaTheme="minorEastAsia" w:hAnsiTheme="minorHAnsi"/>
                <w:color w:val="auto"/>
              </w:rPr>
            </w:pPr>
          </w:p>
          <w:p w14:paraId="3A0B6D60" w14:textId="63BC9941" w:rsidR="005B0F90" w:rsidRPr="0039020F" w:rsidRDefault="5DC53AA0" w:rsidP="104EFE39">
            <w:pPr>
              <w:rPr>
                <w:rFonts w:asciiTheme="minorHAnsi" w:eastAsiaTheme="minorEastAsia" w:hAnsiTheme="minorHAnsi"/>
                <w:color w:val="auto"/>
              </w:rPr>
            </w:pPr>
            <w:r w:rsidRPr="104EFE39">
              <w:rPr>
                <w:rFonts w:asciiTheme="minorHAnsi" w:eastAsiaTheme="minorEastAsia" w:hAnsiTheme="minorHAnsi"/>
                <w:color w:val="auto"/>
              </w:rPr>
              <w:t xml:space="preserve">Standard EPSRC policies will be followed, including providing training materials for panellists on unconscious bias and </w:t>
            </w:r>
            <w:r w:rsidRPr="104EFE39">
              <w:rPr>
                <w:rFonts w:asciiTheme="minorHAnsi" w:eastAsiaTheme="minorEastAsia" w:hAnsiTheme="minorHAnsi"/>
                <w:color w:val="auto"/>
              </w:rPr>
              <w:lastRenderedPageBreak/>
              <w:t>empowering all panellists to challenge potential bias.</w:t>
            </w:r>
          </w:p>
        </w:tc>
      </w:tr>
      <w:tr w:rsidR="002A2833" w:rsidRPr="0013632F" w14:paraId="41A1E9B5" w14:textId="77777777" w:rsidTr="01FD5DCA">
        <w:trPr>
          <w:trHeight w:val="205"/>
        </w:trPr>
        <w:tc>
          <w:tcPr>
            <w:tcW w:w="2508" w:type="dxa"/>
            <w:shd w:val="clear" w:color="auto" w:fill="D1DEFD" w:themeFill="accent3" w:themeFillTint="33"/>
          </w:tcPr>
          <w:p w14:paraId="5119852C" w14:textId="77777777" w:rsidR="002A2833" w:rsidRPr="0013632F" w:rsidRDefault="002A2833" w:rsidP="002A2833">
            <w:r w:rsidRPr="0013632F">
              <w:lastRenderedPageBreak/>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2A2833" w:rsidRPr="0013632F" w:rsidRDefault="002A2833" w:rsidP="002A2833">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1"/>
              <w14:checkedState w14:val="2612" w14:font="MS Gothic"/>
              <w14:uncheckedState w14:val="2610" w14:font="MS Gothic"/>
            </w14:checkbox>
          </w:sdtPr>
          <w:sdtEndPr/>
          <w:sdtContent>
            <w:tc>
              <w:tcPr>
                <w:tcW w:w="1197" w:type="dxa"/>
              </w:tcPr>
              <w:p w14:paraId="16844490" w14:textId="3E51EF7E" w:rsidR="002A2833" w:rsidRPr="0013632F" w:rsidRDefault="002A2833" w:rsidP="002A2833">
                <w:r>
                  <w:rPr>
                    <w:rFonts w:ascii="MS Gothic" w:eastAsia="MS Gothic" w:hAnsi="MS Gothic" w:cs="Arial" w:hint="eastAsia"/>
                    <w:color w:val="000000" w:themeColor="text1"/>
                    <w:sz w:val="40"/>
                    <w:szCs w:val="40"/>
                  </w:rPr>
                  <w:t>☒</w:t>
                </w:r>
              </w:p>
            </w:tc>
          </w:sdtContent>
        </w:sdt>
        <w:tc>
          <w:tcPr>
            <w:tcW w:w="4805" w:type="dxa"/>
          </w:tcPr>
          <w:p w14:paraId="3AADD4D6" w14:textId="03EBA20D" w:rsidR="002A2833" w:rsidRDefault="00255483" w:rsidP="63E6B1FE">
            <w:pPr>
              <w:spacing w:after="200" w:line="276" w:lineRule="auto"/>
              <w:rPr>
                <w:rFonts w:asciiTheme="minorHAnsi" w:eastAsiaTheme="minorEastAsia" w:hAnsiTheme="minorHAnsi"/>
                <w:color w:val="auto"/>
              </w:rPr>
            </w:pPr>
            <w:r w:rsidRPr="63E6B1FE">
              <w:rPr>
                <w:rFonts w:asciiTheme="minorHAnsi" w:eastAsiaTheme="minorEastAsia" w:hAnsiTheme="minorHAnsi"/>
                <w:color w:val="auto"/>
              </w:rPr>
              <w:t>Potential for unconscious bias in panel process.</w:t>
            </w:r>
          </w:p>
          <w:p w14:paraId="6B47139D" w14:textId="45ADE16C" w:rsidR="00255483" w:rsidRPr="0013632F" w:rsidRDefault="00255483" w:rsidP="00255483"/>
        </w:tc>
        <w:tc>
          <w:tcPr>
            <w:tcW w:w="4587" w:type="dxa"/>
          </w:tcPr>
          <w:p w14:paraId="4E179D7E" w14:textId="77777777" w:rsidR="00012C72" w:rsidRPr="0013632F" w:rsidRDefault="00012C72" w:rsidP="00012C72">
            <w:pPr>
              <w:spacing w:after="200" w:line="276" w:lineRule="auto"/>
              <w:rPr>
                <w:rFonts w:asciiTheme="minorHAnsi" w:eastAsiaTheme="minorEastAsia" w:hAnsiTheme="minorHAnsi"/>
                <w:color w:val="auto"/>
              </w:rPr>
            </w:pPr>
            <w:r w:rsidRPr="526F2623">
              <w:rPr>
                <w:rFonts w:asciiTheme="minorHAnsi" w:eastAsiaTheme="minorEastAsia" w:hAnsiTheme="minorHAnsi"/>
                <w:color w:val="auto"/>
              </w:rPr>
              <w:t>Unconscious bias awareness, as above.</w:t>
            </w:r>
          </w:p>
          <w:p w14:paraId="20C85CEE" w14:textId="7BD7A901" w:rsidR="002A2833" w:rsidRPr="0013632F" w:rsidRDefault="002A2833" w:rsidP="63E6B1FE">
            <w:pPr>
              <w:spacing w:after="200" w:line="276" w:lineRule="auto"/>
              <w:rPr>
                <w:rFonts w:asciiTheme="minorHAnsi" w:eastAsiaTheme="minorEastAsia" w:hAnsiTheme="minorHAnsi"/>
                <w:color w:val="auto"/>
              </w:rPr>
            </w:pPr>
          </w:p>
        </w:tc>
      </w:tr>
      <w:tr w:rsidR="002A2833" w:rsidRPr="0013632F" w14:paraId="100D5274" w14:textId="77777777" w:rsidTr="01FD5DCA">
        <w:trPr>
          <w:trHeight w:val="205"/>
        </w:trPr>
        <w:tc>
          <w:tcPr>
            <w:tcW w:w="2508" w:type="dxa"/>
            <w:shd w:val="clear" w:color="auto" w:fill="D1DEFD" w:themeFill="accent3" w:themeFillTint="33"/>
          </w:tcPr>
          <w:p w14:paraId="7B8F9706" w14:textId="74F9955A" w:rsidR="002A2833" w:rsidRPr="0013632F" w:rsidRDefault="002A2833" w:rsidP="002A2833">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2A2833" w:rsidRPr="0013632F" w:rsidRDefault="002A2833" w:rsidP="002A2833">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1"/>
              <w14:checkedState w14:val="2612" w14:font="MS Gothic"/>
              <w14:uncheckedState w14:val="2610" w14:font="MS Gothic"/>
            </w14:checkbox>
          </w:sdtPr>
          <w:sdtEndPr/>
          <w:sdtContent>
            <w:tc>
              <w:tcPr>
                <w:tcW w:w="1197" w:type="dxa"/>
              </w:tcPr>
              <w:p w14:paraId="2B4E8356" w14:textId="66240680" w:rsidR="002A2833" w:rsidRPr="0013632F" w:rsidRDefault="002A2833" w:rsidP="002A2833">
                <w:r>
                  <w:rPr>
                    <w:rFonts w:ascii="MS Gothic" w:eastAsia="MS Gothic" w:hAnsi="MS Gothic" w:cs="Arial" w:hint="eastAsia"/>
                    <w:color w:val="000000" w:themeColor="text1"/>
                    <w:sz w:val="40"/>
                    <w:szCs w:val="40"/>
                  </w:rPr>
                  <w:t>☒</w:t>
                </w:r>
              </w:p>
            </w:tc>
          </w:sdtContent>
        </w:sdt>
        <w:tc>
          <w:tcPr>
            <w:tcW w:w="4805" w:type="dxa"/>
          </w:tcPr>
          <w:p w14:paraId="4026E2E7" w14:textId="17AD6230" w:rsidR="006D07C5" w:rsidRPr="0013632F" w:rsidRDefault="006D07C5" w:rsidP="63E6B1FE">
            <w:pPr>
              <w:spacing w:after="200" w:line="276" w:lineRule="auto"/>
              <w:rPr>
                <w:rFonts w:asciiTheme="minorHAnsi" w:eastAsiaTheme="minorEastAsia" w:hAnsiTheme="minorHAnsi"/>
                <w:color w:val="auto"/>
              </w:rPr>
            </w:pPr>
          </w:p>
          <w:p w14:paraId="7E114FF5" w14:textId="0E2D7208" w:rsidR="002A2833" w:rsidRPr="006D07C5" w:rsidRDefault="006D07C5" w:rsidP="006D07C5">
            <w:pPr>
              <w:spacing w:after="200" w:line="276" w:lineRule="auto"/>
              <w:rPr>
                <w:rFonts w:asciiTheme="minorHAnsi" w:eastAsiaTheme="minorEastAsia" w:hAnsiTheme="minorHAnsi"/>
                <w:color w:val="auto"/>
              </w:rPr>
            </w:pPr>
            <w:r w:rsidRPr="526F2623">
              <w:rPr>
                <w:rFonts w:asciiTheme="minorHAnsi" w:eastAsiaTheme="minorEastAsia" w:hAnsiTheme="minorHAnsi"/>
                <w:color w:val="auto"/>
              </w:rPr>
              <w:t>Potential for unconscious bias in panel process.</w:t>
            </w:r>
          </w:p>
        </w:tc>
        <w:tc>
          <w:tcPr>
            <w:tcW w:w="4587" w:type="dxa"/>
          </w:tcPr>
          <w:p w14:paraId="73FFDF75" w14:textId="77777777" w:rsidR="00742112" w:rsidRPr="0013632F" w:rsidRDefault="00742112" w:rsidP="00742112">
            <w:pPr>
              <w:spacing w:after="200" w:line="276" w:lineRule="auto"/>
              <w:rPr>
                <w:rFonts w:asciiTheme="minorHAnsi" w:eastAsiaTheme="minorEastAsia" w:hAnsiTheme="minorHAnsi"/>
                <w:color w:val="auto"/>
              </w:rPr>
            </w:pPr>
            <w:r w:rsidRPr="526F2623">
              <w:rPr>
                <w:rFonts w:asciiTheme="minorHAnsi" w:eastAsiaTheme="minorEastAsia" w:hAnsiTheme="minorHAnsi"/>
                <w:color w:val="auto"/>
              </w:rPr>
              <w:t>Unconscious bias awareness, as above.</w:t>
            </w:r>
          </w:p>
          <w:p w14:paraId="3A2C91ED" w14:textId="36D0CC86" w:rsidR="00742112" w:rsidRPr="0013632F" w:rsidRDefault="2ACCF91D" w:rsidP="519E51DD">
            <w:pPr>
              <w:spacing w:after="200" w:line="276" w:lineRule="auto"/>
              <w:rPr>
                <w:rFonts w:asciiTheme="minorHAnsi" w:eastAsiaTheme="minorEastAsia" w:hAnsiTheme="minorHAnsi"/>
                <w:color w:val="auto"/>
              </w:rPr>
            </w:pPr>
            <w:r w:rsidRPr="519E51DD">
              <w:rPr>
                <w:rFonts w:asciiTheme="minorHAnsi" w:eastAsiaTheme="minorEastAsia" w:hAnsiTheme="minorHAnsi"/>
                <w:color w:val="auto"/>
              </w:rPr>
              <w:t>In line with EPSRC policies, the assessment panel will have balanced gender representation.</w:t>
            </w:r>
          </w:p>
          <w:p w14:paraId="75DAB199" w14:textId="228830E1" w:rsidR="003D74C4" w:rsidRPr="0013632F" w:rsidRDefault="2ACCF91D" w:rsidP="5C521D08">
            <w:pPr>
              <w:spacing w:after="200" w:line="276" w:lineRule="auto"/>
              <w:rPr>
                <w:rFonts w:asciiTheme="minorHAnsi" w:eastAsiaTheme="minorEastAsia" w:hAnsiTheme="minorHAnsi"/>
                <w:color w:val="auto"/>
              </w:rPr>
            </w:pPr>
            <w:r w:rsidRPr="5C521D08">
              <w:rPr>
                <w:rFonts w:asciiTheme="minorHAnsi" w:eastAsiaTheme="minorEastAsia" w:hAnsiTheme="minorHAnsi"/>
                <w:color w:val="auto"/>
              </w:rPr>
              <w:t xml:space="preserve">Ensure use of </w:t>
            </w:r>
            <w:r w:rsidR="00D66B12" w:rsidRPr="5C521D08">
              <w:rPr>
                <w:rFonts w:asciiTheme="minorHAnsi" w:eastAsiaTheme="minorEastAsia" w:hAnsiTheme="minorHAnsi"/>
                <w:color w:val="auto"/>
              </w:rPr>
              <w:t>gender-neutral</w:t>
            </w:r>
            <w:r w:rsidR="642CE8AA" w:rsidRPr="5C521D08">
              <w:rPr>
                <w:rFonts w:asciiTheme="minorHAnsi" w:eastAsiaTheme="minorEastAsia" w:hAnsiTheme="minorHAnsi"/>
                <w:color w:val="auto"/>
              </w:rPr>
              <w:t xml:space="preserve"> </w:t>
            </w:r>
            <w:r w:rsidR="23F06648" w:rsidRPr="5C521D08">
              <w:rPr>
                <w:rFonts w:asciiTheme="minorHAnsi" w:eastAsiaTheme="minorEastAsia" w:hAnsiTheme="minorHAnsi"/>
                <w:color w:val="auto"/>
              </w:rPr>
              <w:t xml:space="preserve">language in call specification, guidance, etc. </w:t>
            </w:r>
          </w:p>
          <w:p w14:paraId="79356269" w14:textId="3B76FB87" w:rsidR="00742112" w:rsidRPr="00742112" w:rsidRDefault="00742112" w:rsidP="519E51DD">
            <w:pPr>
              <w:spacing w:after="200" w:line="276" w:lineRule="auto"/>
              <w:rPr>
                <w:rFonts w:asciiTheme="minorHAnsi" w:eastAsiaTheme="minorEastAsia" w:hAnsiTheme="minorHAnsi"/>
                <w:color w:val="auto"/>
              </w:rPr>
            </w:pPr>
          </w:p>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01FD5DCA">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01FD5DCA">
        <w:trPr>
          <w:trHeight w:val="868"/>
        </w:trPr>
        <w:tc>
          <w:tcPr>
            <w:tcW w:w="2557" w:type="dxa"/>
            <w:vMerge/>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tcPr>
          <w:p w14:paraId="32904ACD" w14:textId="77777777" w:rsidR="007C4B67" w:rsidRPr="007C4B67" w:rsidRDefault="007C4B67" w:rsidP="007C4B67">
            <w:pPr>
              <w:rPr>
                <w:b/>
                <w:bCs/>
                <w:color w:val="auto"/>
              </w:rPr>
            </w:pPr>
          </w:p>
        </w:tc>
        <w:tc>
          <w:tcPr>
            <w:tcW w:w="4496" w:type="dxa"/>
            <w:vMerge/>
          </w:tcPr>
          <w:p w14:paraId="64925B0F" w14:textId="77777777" w:rsidR="007C4B67" w:rsidRPr="007C4B67" w:rsidRDefault="007C4B67" w:rsidP="007C4B67">
            <w:pPr>
              <w:rPr>
                <w:b/>
                <w:bCs/>
                <w:color w:val="auto"/>
              </w:rPr>
            </w:pPr>
          </w:p>
        </w:tc>
      </w:tr>
      <w:tr w:rsidR="00E904DF" w:rsidRPr="007C4B67" w14:paraId="50C298AA" w14:textId="77777777" w:rsidTr="01FD5DCA">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1"/>
              <w14:checkedState w14:val="2612" w14:font="MS Gothic"/>
              <w14:uncheckedState w14:val="2610" w14:font="MS Gothic"/>
            </w14:checkbox>
          </w:sdtPr>
          <w:sdtEndPr/>
          <w:sdtContent>
            <w:tc>
              <w:tcPr>
                <w:tcW w:w="1565" w:type="dxa"/>
              </w:tcPr>
              <w:p w14:paraId="7E626CD4" w14:textId="7FF9075B" w:rsidR="00E904DF" w:rsidRPr="00E904DF" w:rsidRDefault="00292C20"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0"/>
              <w14:checkedState w14:val="2612" w14:font="MS Gothic"/>
              <w14:uncheckedState w14:val="2610" w14:font="MS Gothic"/>
            </w14:checkbox>
          </w:sdtPr>
          <w:sdtEndPr/>
          <w:sdtContent>
            <w:tc>
              <w:tcPr>
                <w:tcW w:w="1138" w:type="dxa"/>
              </w:tcPr>
              <w:p w14:paraId="20F5F0A9" w14:textId="35E83DC5" w:rsidR="00E904DF" w:rsidRPr="00E904DF" w:rsidRDefault="00BB4B26"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F42D41C" w14:textId="77777777" w:rsidR="00E904DF" w:rsidRDefault="00585C3C" w:rsidP="00E904DF">
            <w:pPr>
              <w:rPr>
                <w:bCs/>
                <w:color w:val="auto"/>
              </w:rPr>
            </w:pPr>
            <w:r>
              <w:rPr>
                <w:bCs/>
                <w:color w:val="auto"/>
              </w:rPr>
              <w:t>This opportunity sits under the UKRI Creating Opportunities, Improving Outcomes Strategic theme, which</w:t>
            </w:r>
            <w:r w:rsidRPr="008A00BB">
              <w:rPr>
                <w:bCs/>
                <w:color w:val="auto"/>
              </w:rPr>
              <w:t xml:space="preserve"> seeks to improve outcomes for people and places across the UK by identifying solutions that promote economic and social </w:t>
            </w:r>
            <w:r w:rsidRPr="008A00BB">
              <w:rPr>
                <w:bCs/>
                <w:color w:val="auto"/>
              </w:rPr>
              <w:lastRenderedPageBreak/>
              <w:t>prosperity</w:t>
            </w:r>
            <w:r>
              <w:rPr>
                <w:bCs/>
                <w:color w:val="auto"/>
              </w:rPr>
              <w:t>. It will involve some consideration of place-based disparities and it is therefore expected that the overall impact of the work will be positive.</w:t>
            </w:r>
          </w:p>
          <w:p w14:paraId="161E4FC0" w14:textId="08CC4369" w:rsidR="00585C3C" w:rsidRPr="007C4B67" w:rsidRDefault="00585C3C" w:rsidP="00E904DF">
            <w:pPr>
              <w:rPr>
                <w:bCs/>
                <w:color w:val="auto"/>
              </w:rPr>
            </w:pPr>
          </w:p>
        </w:tc>
        <w:tc>
          <w:tcPr>
            <w:tcW w:w="4496" w:type="dxa"/>
          </w:tcPr>
          <w:p w14:paraId="23E62FC0" w14:textId="4367C600" w:rsidR="00E904DF" w:rsidRPr="007C4B67" w:rsidRDefault="0B59F38F" w:rsidP="04DB0DD8">
            <w:pPr>
              <w:rPr>
                <w:color w:val="auto"/>
              </w:rPr>
            </w:pPr>
            <w:r w:rsidRPr="01FD5DCA">
              <w:rPr>
                <w:color w:val="auto"/>
              </w:rPr>
              <w:lastRenderedPageBreak/>
              <w:t xml:space="preserve">UKRI will undertake good practice in this area as part of the assessment process, including aiming to achieve good geographic diversity in panel membership. The successful team will be expected to </w:t>
            </w:r>
            <w:r w:rsidRPr="01FD5DCA">
              <w:rPr>
                <w:color w:val="auto"/>
              </w:rPr>
              <w:lastRenderedPageBreak/>
              <w:t>consider the geographical location and place aspects.</w:t>
            </w:r>
          </w:p>
        </w:tc>
      </w:tr>
      <w:tr w:rsidR="00E904DF" w:rsidRPr="007C4B67" w14:paraId="0258738E" w14:textId="77777777" w:rsidTr="01FD5DCA">
        <w:trPr>
          <w:trHeight w:val="382"/>
        </w:trPr>
        <w:tc>
          <w:tcPr>
            <w:tcW w:w="2557" w:type="dxa"/>
            <w:shd w:val="clear" w:color="auto" w:fill="D1DEFD" w:themeFill="accent3" w:themeFillTint="33"/>
          </w:tcPr>
          <w:p w14:paraId="54678946" w14:textId="77777777" w:rsidR="00E904DF" w:rsidRPr="007A2B49" w:rsidRDefault="00E904DF" w:rsidP="00623DB3">
            <w:r w:rsidRPr="007A2B49">
              <w:lastRenderedPageBreak/>
              <w:t>Socio-economic status</w:t>
            </w:r>
          </w:p>
        </w:tc>
        <w:sdt>
          <w:sdtPr>
            <w:rPr>
              <w:rFonts w:cs="Arial"/>
              <w:color w:val="000000" w:themeColor="text1"/>
              <w:sz w:val="40"/>
              <w:szCs w:val="40"/>
            </w:rPr>
            <w:id w:val="708148370"/>
            <w14:checkbox>
              <w14:checked w14:val="1"/>
              <w14:checkedState w14:val="2612" w14:font="MS Gothic"/>
              <w14:uncheckedState w14:val="2610" w14:font="MS Gothic"/>
            </w14:checkbox>
          </w:sdtPr>
          <w:sdtEndPr/>
          <w:sdtContent>
            <w:tc>
              <w:tcPr>
                <w:tcW w:w="1565" w:type="dxa"/>
              </w:tcPr>
              <w:p w14:paraId="230A2244" w14:textId="663D2C72" w:rsidR="00E904DF" w:rsidRPr="00E904DF" w:rsidRDefault="00B941F6" w:rsidP="04DB0DD8">
                <w:pPr>
                  <w:rPr>
                    <w:rFonts w:ascii="MS Gothic" w:eastAsia="MS Gothic" w:hAnsi="MS Gothic" w:cs="Arial"/>
                    <w:color w:val="000000" w:themeColor="text1"/>
                    <w:sz w:val="40"/>
                    <w:szCs w:val="40"/>
                  </w:rPr>
                </w:pPr>
                <w:r>
                  <w:rPr>
                    <w:rFonts w:ascii="MS Gothic" w:eastAsia="MS Gothic" w:hAnsi="MS Gothic" w:cs="Arial" w:hint="eastAsia"/>
                    <w:color w:val="000000" w:themeColor="text1"/>
                    <w:sz w:val="40"/>
                    <w:szCs w:val="40"/>
                  </w:rPr>
                  <w:t>☒</w:t>
                </w:r>
              </w:p>
            </w:tc>
          </w:sdtContent>
        </w:sdt>
        <w:tc>
          <w:tcPr>
            <w:tcW w:w="1138" w:type="dxa"/>
          </w:tcPr>
          <w:p w14:paraId="07EF3225" w14:textId="60E0D101" w:rsidR="580FA3CA" w:rsidRPr="0039020F" w:rsidRDefault="00567D48">
            <w:pPr>
              <w:rPr>
                <w:sz w:val="40"/>
                <w:szCs w:val="40"/>
              </w:rPr>
            </w:pPr>
            <w:r w:rsidRPr="0039020F">
              <w:rPr>
                <w:rFonts w:ascii="MS Gothic" w:eastAsia="MS Gothic" w:hAnsi="MS Gothic" w:cs="Arial" w:hint="eastAsia"/>
                <w:sz w:val="40"/>
                <w:szCs w:val="40"/>
              </w:rPr>
              <w:t>☐</w:t>
            </w:r>
          </w:p>
        </w:tc>
        <w:tc>
          <w:tcPr>
            <w:tcW w:w="4981" w:type="dxa"/>
          </w:tcPr>
          <w:p w14:paraId="2359E27B" w14:textId="22E69653" w:rsidR="004C1166" w:rsidRDefault="004C1166" w:rsidP="00FE4EB8">
            <w:pPr>
              <w:rPr>
                <w:color w:val="3B3838" w:themeColor="background2" w:themeShade="40"/>
              </w:rPr>
            </w:pPr>
            <w:r w:rsidRPr="04DB0DD8">
              <w:rPr>
                <w:color w:val="3B3838" w:themeColor="background2" w:themeShade="40"/>
              </w:rPr>
              <w:t>The overall impact of this investment on</w:t>
            </w:r>
            <w:r w:rsidR="003B1960" w:rsidRPr="04DB0DD8">
              <w:rPr>
                <w:color w:val="3B3838" w:themeColor="background2" w:themeShade="40"/>
              </w:rPr>
              <w:t xml:space="preserve"> diversity in socio-economic status i</w:t>
            </w:r>
            <w:r w:rsidRPr="04DB0DD8">
              <w:rPr>
                <w:color w:val="3B3838" w:themeColor="background2" w:themeShade="40"/>
              </w:rPr>
              <w:t xml:space="preserve">s expected to be positive, especially in the long term. This is because it aims to equip the academic community and policymakers to ensure that the future internet works for everyone in the UK. </w:t>
            </w:r>
            <w:r w:rsidR="007E63B5" w:rsidRPr="04DB0DD8">
              <w:rPr>
                <w:color w:val="3B3838" w:themeColor="background2" w:themeShade="40"/>
              </w:rPr>
              <w:t xml:space="preserve">The network </w:t>
            </w:r>
            <w:r w:rsidR="00F72289" w:rsidRPr="04DB0DD8">
              <w:rPr>
                <w:color w:val="3B3838" w:themeColor="background2" w:themeShade="40"/>
              </w:rPr>
              <w:t>is expected t</w:t>
            </w:r>
            <w:r w:rsidR="00FE4EB8" w:rsidRPr="04DB0DD8">
              <w:rPr>
                <w:color w:val="3B3838" w:themeColor="background2" w:themeShade="40"/>
              </w:rPr>
              <w:t>o explore how the future internet can create productivity and economic value for people throughout the UK.</w:t>
            </w:r>
          </w:p>
          <w:p w14:paraId="153BDC88" w14:textId="77777777" w:rsidR="004555A2" w:rsidRDefault="00FE4EB8" w:rsidP="00FE4EB8">
            <w:pPr>
              <w:rPr>
                <w:color w:val="3B3838" w:themeColor="background2" w:themeShade="40"/>
              </w:rPr>
            </w:pPr>
            <w:r w:rsidRPr="04DB0DD8">
              <w:rPr>
                <w:color w:val="3B3838" w:themeColor="background2" w:themeShade="40"/>
              </w:rPr>
              <w:t>The network itself is expected to be inclusive</w:t>
            </w:r>
            <w:r w:rsidR="00A44A10" w:rsidRPr="04DB0DD8">
              <w:rPr>
                <w:color w:val="3B3838" w:themeColor="background2" w:themeShade="40"/>
              </w:rPr>
              <w:t xml:space="preserve">. </w:t>
            </w:r>
          </w:p>
          <w:p w14:paraId="54583C54" w14:textId="77777777" w:rsidR="004555A2" w:rsidRDefault="004555A2" w:rsidP="00FE4EB8">
            <w:pPr>
              <w:rPr>
                <w:color w:val="3B3838" w:themeColor="background2" w:themeShade="40"/>
              </w:rPr>
            </w:pPr>
          </w:p>
          <w:p w14:paraId="3916B417" w14:textId="1D229FC6" w:rsidR="00FE4EB8" w:rsidRPr="00491074" w:rsidRDefault="00A44A10" w:rsidP="04DB0DD8">
            <w:pPr>
              <w:rPr>
                <w:color w:val="3B3838" w:themeColor="background2" w:themeShade="40"/>
              </w:rPr>
            </w:pPr>
            <w:r w:rsidRPr="04DB0DD8">
              <w:rPr>
                <w:color w:val="3B3838" w:themeColor="background2" w:themeShade="40"/>
              </w:rPr>
              <w:t>There may be barriers to participation</w:t>
            </w:r>
            <w:r w:rsidR="009C0D9E" w:rsidRPr="04DB0DD8">
              <w:rPr>
                <w:color w:val="3B3838" w:themeColor="background2" w:themeShade="40"/>
              </w:rPr>
              <w:t xml:space="preserve"> in particular in-person activities</w:t>
            </w:r>
            <w:r w:rsidRPr="04DB0DD8">
              <w:rPr>
                <w:color w:val="3B3838" w:themeColor="background2" w:themeShade="40"/>
              </w:rPr>
              <w:t xml:space="preserve"> for those with more limited financial resources</w:t>
            </w:r>
            <w:r w:rsidR="007E63B5" w:rsidRPr="04DB0DD8">
              <w:rPr>
                <w:color w:val="3B3838" w:themeColor="background2" w:themeShade="40"/>
              </w:rPr>
              <w:t xml:space="preserve">. </w:t>
            </w:r>
          </w:p>
          <w:p w14:paraId="45F9534D" w14:textId="77777777" w:rsidR="002857A6" w:rsidRDefault="002857A6" w:rsidP="00CB09A3">
            <w:pPr>
              <w:spacing w:before="240" w:after="240"/>
              <w:rPr>
                <w:color w:val="auto"/>
              </w:rPr>
            </w:pPr>
          </w:p>
          <w:p w14:paraId="361FC74E" w14:textId="6AAD9F33" w:rsidR="00CB09A3" w:rsidRPr="007C4B67" w:rsidRDefault="00CB09A3" w:rsidP="04DB0DD8">
            <w:pPr>
              <w:spacing w:before="240" w:after="240"/>
              <w:rPr>
                <w:color w:val="auto"/>
              </w:rPr>
            </w:pPr>
          </w:p>
        </w:tc>
        <w:tc>
          <w:tcPr>
            <w:tcW w:w="4496" w:type="dxa"/>
          </w:tcPr>
          <w:p w14:paraId="3250395D" w14:textId="6AC6DEDA" w:rsidR="00461132" w:rsidRDefault="00461132" w:rsidP="04DB0DD8">
            <w:pPr>
              <w:rPr>
                <w:color w:val="auto"/>
              </w:rPr>
            </w:pPr>
            <w:r w:rsidRPr="04DB0DD8">
              <w:rPr>
                <w:color w:val="3B3838" w:themeColor="background2" w:themeShade="40"/>
              </w:rPr>
              <w:t>The management team will be expected to have an active EDI plan, and there is the option within UKRI policies to meet travel costs for some participants, where needed.</w:t>
            </w:r>
          </w:p>
          <w:p w14:paraId="7909FA8A" w14:textId="77777777" w:rsidR="00461132" w:rsidRDefault="00461132" w:rsidP="00E904DF">
            <w:pPr>
              <w:rPr>
                <w:bCs/>
                <w:color w:val="auto"/>
              </w:rPr>
            </w:pPr>
          </w:p>
          <w:p w14:paraId="26ADEED1" w14:textId="77777777" w:rsidR="00E904DF" w:rsidRDefault="00BD2848" w:rsidP="04DB0DD8">
            <w:pPr>
              <w:rPr>
                <w:color w:val="auto"/>
              </w:rPr>
            </w:pPr>
            <w:r w:rsidRPr="04DB0DD8">
              <w:rPr>
                <w:color w:val="auto"/>
              </w:rPr>
              <w:t>The</w:t>
            </w:r>
            <w:r w:rsidR="009B0D70" w:rsidRPr="04DB0DD8">
              <w:rPr>
                <w:color w:val="auto"/>
              </w:rPr>
              <w:t xml:space="preserve"> funding opportunity </w:t>
            </w:r>
            <w:r w:rsidR="00BE7272" w:rsidRPr="04DB0DD8">
              <w:rPr>
                <w:color w:val="auto"/>
              </w:rPr>
              <w:t>w</w:t>
            </w:r>
            <w:r w:rsidRPr="04DB0DD8">
              <w:rPr>
                <w:color w:val="auto"/>
              </w:rPr>
              <w:t xml:space="preserve">ebinar </w:t>
            </w:r>
            <w:r w:rsidR="009B0D70" w:rsidRPr="04DB0DD8">
              <w:rPr>
                <w:color w:val="auto"/>
              </w:rPr>
              <w:t xml:space="preserve">will be held virtually. </w:t>
            </w:r>
            <w:r w:rsidR="00FA1AAC" w:rsidRPr="002346E2">
              <w:rPr>
                <w:color w:val="auto"/>
              </w:rPr>
              <w:t>Panel members</w:t>
            </w:r>
            <w:r w:rsidR="00131136" w:rsidRPr="002346E2">
              <w:rPr>
                <w:color w:val="auto"/>
              </w:rPr>
              <w:t xml:space="preserve">’ travel and subsistence costs are met by UKRI. </w:t>
            </w:r>
            <w:r w:rsidRPr="002346E2">
              <w:rPr>
                <w:color w:val="auto"/>
              </w:rPr>
              <w:t xml:space="preserve"> </w:t>
            </w:r>
            <w:r w:rsidR="00BE7272" w:rsidRPr="00041214">
              <w:rPr>
                <w:rFonts w:asciiTheme="minorHAnsi" w:eastAsiaTheme="minorEastAsia" w:hAnsiTheme="minorHAnsi"/>
                <w:color w:val="auto"/>
              </w:rPr>
              <w:t xml:space="preserve">We are likely to run the interview panel in </w:t>
            </w:r>
            <w:r w:rsidR="009F6FD6" w:rsidRPr="00041214">
              <w:rPr>
                <w:rFonts w:asciiTheme="minorHAnsi" w:eastAsiaTheme="minorEastAsia" w:hAnsiTheme="minorHAnsi"/>
                <w:color w:val="auto"/>
              </w:rPr>
              <w:t>person but</w:t>
            </w:r>
            <w:r w:rsidR="00BE7272" w:rsidRPr="00041214">
              <w:rPr>
                <w:rFonts w:asciiTheme="minorHAnsi" w:eastAsiaTheme="minorEastAsia" w:hAnsiTheme="minorHAnsi"/>
                <w:color w:val="auto"/>
              </w:rPr>
              <w:t xml:space="preserve"> can accommodate virtual attendance where needed</w:t>
            </w:r>
            <w:r w:rsidR="00136799" w:rsidRPr="00041214">
              <w:rPr>
                <w:rFonts w:asciiTheme="minorHAnsi" w:eastAsiaTheme="minorEastAsia" w:hAnsiTheme="minorHAnsi"/>
                <w:color w:val="auto"/>
              </w:rPr>
              <w:t xml:space="preserve"> </w:t>
            </w:r>
            <w:r w:rsidRPr="00041214">
              <w:rPr>
                <w:color w:val="auto"/>
              </w:rPr>
              <w:t>to minimise the cost of participati</w:t>
            </w:r>
            <w:r w:rsidR="001238A2" w:rsidRPr="00041214">
              <w:rPr>
                <w:color w:val="auto"/>
              </w:rPr>
              <w:t>on for applicants.</w:t>
            </w:r>
          </w:p>
          <w:p w14:paraId="5E9093E5" w14:textId="77777777" w:rsidR="00A22875" w:rsidRDefault="00A22875" w:rsidP="04DB0DD8">
            <w:pPr>
              <w:rPr>
                <w:color w:val="auto"/>
              </w:rPr>
            </w:pPr>
          </w:p>
          <w:p w14:paraId="7C2DC12A" w14:textId="52831ABC" w:rsidR="00A22875" w:rsidRPr="007C4B67" w:rsidRDefault="7237DE16" w:rsidP="04DB0DD8">
            <w:pPr>
              <w:rPr>
                <w:color w:val="auto"/>
              </w:rPr>
            </w:pPr>
            <w:r w:rsidRPr="01FD5DCA">
              <w:rPr>
                <w:color w:val="auto"/>
              </w:rPr>
              <w:t xml:space="preserve">The investment will aim to provide thought leadership and improved levels of understanding on how to reduce the chances of people being excluded from the future internet, including based on their </w:t>
            </w:r>
            <w:r w:rsidR="7373AFFC" w:rsidRPr="01FD5DCA">
              <w:rPr>
                <w:color w:val="auto"/>
              </w:rPr>
              <w:t xml:space="preserve">socio-economic status. </w:t>
            </w:r>
            <w:r w:rsidR="2C632C73" w:rsidRPr="01FD5DCA">
              <w:rPr>
                <w:color w:val="auto"/>
              </w:rPr>
              <w:t xml:space="preserve">The network plus team will need to consider how to reach out to those that could inform their thinking, </w:t>
            </w:r>
            <w:proofErr w:type="gramStart"/>
            <w:r w:rsidR="2C632C73" w:rsidRPr="01FD5DCA">
              <w:rPr>
                <w:color w:val="auto"/>
              </w:rPr>
              <w:t>taking into account</w:t>
            </w:r>
            <w:proofErr w:type="gramEnd"/>
            <w:r w:rsidR="2C632C73" w:rsidRPr="01FD5DCA">
              <w:rPr>
                <w:color w:val="auto"/>
              </w:rPr>
              <w:t xml:space="preserve"> the potential disparities in engagement levels across various groups.</w:t>
            </w:r>
          </w:p>
        </w:tc>
      </w:tr>
      <w:tr w:rsidR="00E904DF" w:rsidRPr="007C4B67" w14:paraId="6D8F83A7" w14:textId="77777777" w:rsidTr="01FD5DCA">
        <w:trPr>
          <w:trHeight w:val="166"/>
        </w:trPr>
        <w:tc>
          <w:tcPr>
            <w:tcW w:w="2557" w:type="dxa"/>
            <w:shd w:val="clear" w:color="auto" w:fill="D1DEFD" w:themeFill="accent3" w:themeFillTint="33"/>
          </w:tcPr>
          <w:p w14:paraId="1655B57A" w14:textId="77777777" w:rsidR="00E904DF" w:rsidRPr="00041214" w:rsidRDefault="2E36AF31" w:rsidP="00623DB3">
            <w:r>
              <w:t>Education background</w:t>
            </w:r>
          </w:p>
        </w:tc>
        <w:sdt>
          <w:sdtPr>
            <w:rPr>
              <w:rFonts w:cs="Arial"/>
              <w:color w:val="000000" w:themeColor="text1"/>
              <w:sz w:val="40"/>
              <w:szCs w:val="40"/>
            </w:rPr>
            <w:id w:val="-1891564080"/>
            <w14:checkbox>
              <w14:checked w14:val="1"/>
              <w14:checkedState w14:val="2612" w14:font="MS Gothic"/>
              <w14:uncheckedState w14:val="2610" w14:font="MS Gothic"/>
            </w14:checkbox>
          </w:sdtPr>
          <w:sdtEndPr/>
          <w:sdtContent>
            <w:tc>
              <w:tcPr>
                <w:tcW w:w="1565" w:type="dxa"/>
              </w:tcPr>
              <w:p w14:paraId="711FC736" w14:textId="67438429" w:rsidR="00E904DF" w:rsidRPr="002547F6" w:rsidRDefault="00164994" w:rsidP="00E904DF">
                <w:pPr>
                  <w:rPr>
                    <w:rFonts w:ascii="MS UI Gothic" w:eastAsia="MS UI Gothic" w:hAnsi="MS UI Gothic"/>
                    <w:bCs/>
                    <w:color w:val="auto"/>
                  </w:rPr>
                </w:pPr>
                <w:r w:rsidRPr="002547F6">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0"/>
              <w14:checkedState w14:val="2612" w14:font="MS Gothic"/>
              <w14:uncheckedState w14:val="2610" w14:font="MS Gothic"/>
            </w14:checkbox>
          </w:sdtPr>
          <w:sdtEndPr/>
          <w:sdtContent>
            <w:tc>
              <w:tcPr>
                <w:tcW w:w="1138" w:type="dxa"/>
              </w:tcPr>
              <w:p w14:paraId="6B2A54CE" w14:textId="48EA32DC" w:rsidR="00E904DF" w:rsidRPr="002547F6" w:rsidRDefault="00B941F6" w:rsidP="00E904DF">
                <w:pPr>
                  <w:rPr>
                    <w:rFonts w:ascii="MS UI Gothic" w:eastAsia="MS UI Gothic" w:hAnsi="MS UI Gothic"/>
                    <w:bCs/>
                    <w:color w:val="auto"/>
                  </w:rPr>
                </w:pPr>
                <w:r w:rsidRPr="002547F6">
                  <w:rPr>
                    <w:rFonts w:ascii="MS Gothic" w:eastAsia="MS Gothic" w:hAnsi="MS Gothic" w:cs="Arial" w:hint="eastAsia"/>
                    <w:color w:val="000000" w:themeColor="text1"/>
                    <w:sz w:val="40"/>
                    <w:szCs w:val="40"/>
                  </w:rPr>
                  <w:t>☐</w:t>
                </w:r>
              </w:p>
            </w:tc>
          </w:sdtContent>
        </w:sdt>
        <w:tc>
          <w:tcPr>
            <w:tcW w:w="4981" w:type="dxa"/>
          </w:tcPr>
          <w:p w14:paraId="5F3DCECB" w14:textId="668A9942" w:rsidR="00273296" w:rsidRDefault="00273296" w:rsidP="00273296">
            <w:pPr>
              <w:rPr>
                <w:color w:val="3B3838" w:themeColor="background2" w:themeShade="40"/>
              </w:rPr>
            </w:pPr>
            <w:r w:rsidRPr="002547F6">
              <w:rPr>
                <w:color w:val="auto"/>
              </w:rPr>
              <w:t xml:space="preserve">The general impact of the investment is likely </w:t>
            </w:r>
            <w:r w:rsidRPr="002547F6">
              <w:rPr>
                <w:color w:val="3B3838" w:themeColor="background2" w:themeShade="40"/>
              </w:rPr>
              <w:t xml:space="preserve">to be positive, especially in the long term. This is because it aims to equip the academic community and policymakers to ensure that the future internet works for everyone in the UK. </w:t>
            </w:r>
            <w:r w:rsidR="007A6C74" w:rsidRPr="04DB0DD8">
              <w:rPr>
                <w:color w:val="3B3838" w:themeColor="background2" w:themeShade="40"/>
              </w:rPr>
              <w:t xml:space="preserve">The network is expected to explore how the future </w:t>
            </w:r>
            <w:r w:rsidR="007A6C74" w:rsidRPr="04DB0DD8">
              <w:rPr>
                <w:color w:val="3B3838" w:themeColor="background2" w:themeShade="40"/>
              </w:rPr>
              <w:lastRenderedPageBreak/>
              <w:t>internet can create productivity and economic value for people throughout the UK, and, for example, to consider public digital literacy.</w:t>
            </w:r>
          </w:p>
          <w:p w14:paraId="61332A32" w14:textId="77777777" w:rsidR="00273296" w:rsidRDefault="00273296" w:rsidP="00273296">
            <w:pPr>
              <w:rPr>
                <w:color w:val="3B3838" w:themeColor="background2" w:themeShade="40"/>
              </w:rPr>
            </w:pPr>
            <w:r w:rsidRPr="04DB0DD8">
              <w:rPr>
                <w:color w:val="3B3838" w:themeColor="background2" w:themeShade="40"/>
              </w:rPr>
              <w:t xml:space="preserve">The network itself is expected to be inclusive. </w:t>
            </w:r>
          </w:p>
          <w:p w14:paraId="0900CA37" w14:textId="061F4759" w:rsidR="00273296" w:rsidRDefault="00126F2A" w:rsidP="000E3284">
            <w:pPr>
              <w:spacing w:before="240" w:after="240"/>
              <w:rPr>
                <w:color w:val="auto"/>
              </w:rPr>
            </w:pPr>
            <w:r w:rsidRPr="04DB0DD8">
              <w:rPr>
                <w:color w:val="auto"/>
              </w:rPr>
              <w:t>Eligibility for and successful application to this opportunity is likely to correlate strongly with educational backgroun</w:t>
            </w:r>
            <w:r w:rsidR="00251D93" w:rsidRPr="04DB0DD8">
              <w:rPr>
                <w:color w:val="auto"/>
              </w:rPr>
              <w:t xml:space="preserve">d, as only those with </w:t>
            </w:r>
            <w:r w:rsidR="00D10B54" w:rsidRPr="04DB0DD8">
              <w:rPr>
                <w:color w:val="auto"/>
              </w:rPr>
              <w:t>academic appointments are eligible to apply.</w:t>
            </w:r>
          </w:p>
          <w:p w14:paraId="52045C25" w14:textId="0ADD77D9" w:rsidR="000E3284" w:rsidRPr="007C4B67" w:rsidRDefault="000E3284" w:rsidP="01FD5DCA">
            <w:pPr>
              <w:spacing w:before="240" w:after="240"/>
              <w:rPr>
                <w:rFonts w:asciiTheme="minorHAnsi" w:eastAsiaTheme="minorEastAsia" w:hAnsiTheme="minorHAnsi"/>
                <w:color w:val="auto"/>
              </w:rPr>
            </w:pPr>
          </w:p>
        </w:tc>
        <w:tc>
          <w:tcPr>
            <w:tcW w:w="4496" w:type="dxa"/>
          </w:tcPr>
          <w:p w14:paraId="017643BA" w14:textId="77777777" w:rsidR="00E904DF" w:rsidRDefault="72B221F0" w:rsidP="00E904DF">
            <w:pPr>
              <w:rPr>
                <w:color w:val="auto"/>
              </w:rPr>
            </w:pPr>
            <w:r w:rsidRPr="01FD5DCA">
              <w:rPr>
                <w:color w:val="auto"/>
              </w:rPr>
              <w:lastRenderedPageBreak/>
              <w:t xml:space="preserve">The purpose of this investment is to lead the development of an academic community; </w:t>
            </w:r>
            <w:r w:rsidR="20E705AE" w:rsidRPr="01FD5DCA">
              <w:rPr>
                <w:color w:val="auto"/>
              </w:rPr>
              <w:t>therefore,</w:t>
            </w:r>
            <w:r w:rsidRPr="01FD5DCA">
              <w:rPr>
                <w:color w:val="auto"/>
              </w:rPr>
              <w:t xml:space="preserve"> the eligibility criteria we have used are </w:t>
            </w:r>
            <w:r w:rsidR="7C646954" w:rsidRPr="01FD5DCA">
              <w:rPr>
                <w:color w:val="auto"/>
              </w:rPr>
              <w:t>appropriate.</w:t>
            </w:r>
            <w:r w:rsidR="66B056B2" w:rsidRPr="01FD5DCA">
              <w:rPr>
                <w:color w:val="auto"/>
              </w:rPr>
              <w:t xml:space="preserve"> T</w:t>
            </w:r>
            <w:r w:rsidR="7475CDFF" w:rsidRPr="01FD5DCA">
              <w:rPr>
                <w:color w:val="auto"/>
              </w:rPr>
              <w:t xml:space="preserve">he assessors are expected to </w:t>
            </w:r>
            <w:r w:rsidR="492B2F75" w:rsidRPr="01FD5DCA">
              <w:rPr>
                <w:color w:val="auto"/>
              </w:rPr>
              <w:t xml:space="preserve">assess the applicants’ ability </w:t>
            </w:r>
            <w:r w:rsidR="799BF0D1" w:rsidRPr="01FD5DCA">
              <w:rPr>
                <w:color w:val="auto"/>
              </w:rPr>
              <w:t>to deliver</w:t>
            </w:r>
            <w:r w:rsidR="7D3D98BE" w:rsidRPr="01FD5DCA">
              <w:rPr>
                <w:color w:val="auto"/>
              </w:rPr>
              <w:t xml:space="preserve"> based on their </w:t>
            </w:r>
            <w:r w:rsidR="7D3D98BE" w:rsidRPr="01FD5DCA">
              <w:rPr>
                <w:color w:val="auto"/>
              </w:rPr>
              <w:lastRenderedPageBreak/>
              <w:t>relevant experience and skills</w:t>
            </w:r>
            <w:r w:rsidR="66B056B2" w:rsidRPr="01FD5DCA">
              <w:rPr>
                <w:color w:val="auto"/>
              </w:rPr>
              <w:t>, rather than focusing unduly on their</w:t>
            </w:r>
            <w:r w:rsidR="7C646954" w:rsidRPr="01FD5DCA">
              <w:rPr>
                <w:color w:val="auto"/>
              </w:rPr>
              <w:t xml:space="preserve"> education backgrounds</w:t>
            </w:r>
            <w:r w:rsidR="66B056B2" w:rsidRPr="01FD5DCA">
              <w:rPr>
                <w:color w:val="auto"/>
              </w:rPr>
              <w:t>.</w:t>
            </w:r>
            <w:r w:rsidR="7C646954" w:rsidRPr="01FD5DCA">
              <w:rPr>
                <w:color w:val="auto"/>
              </w:rPr>
              <w:t xml:space="preserve"> </w:t>
            </w:r>
          </w:p>
          <w:p w14:paraId="6DBC64E3" w14:textId="77777777" w:rsidR="0057127B" w:rsidRDefault="0057127B" w:rsidP="00E904DF">
            <w:pPr>
              <w:rPr>
                <w:color w:val="auto"/>
              </w:rPr>
            </w:pPr>
          </w:p>
          <w:p w14:paraId="7B384C89" w14:textId="77777777" w:rsidR="0057127B" w:rsidRDefault="05276507" w:rsidP="00E904DF">
            <w:pPr>
              <w:rPr>
                <w:color w:val="auto"/>
              </w:rPr>
            </w:pPr>
            <w:r w:rsidRPr="01FD5DCA">
              <w:rPr>
                <w:color w:val="auto"/>
              </w:rPr>
              <w:t xml:space="preserve">The investment </w:t>
            </w:r>
            <w:r w:rsidR="5F31E3AE" w:rsidRPr="01FD5DCA">
              <w:rPr>
                <w:color w:val="auto"/>
              </w:rPr>
              <w:t xml:space="preserve">will aim to provide thought leadership and </w:t>
            </w:r>
            <w:r w:rsidR="1CEFC082" w:rsidRPr="01FD5DCA">
              <w:rPr>
                <w:color w:val="auto"/>
              </w:rPr>
              <w:t>improved levels of understanding on how to reduce the chances of people being excluded from the future internet</w:t>
            </w:r>
            <w:r w:rsidR="26DE636A" w:rsidRPr="01FD5DCA">
              <w:rPr>
                <w:color w:val="auto"/>
              </w:rPr>
              <w:t xml:space="preserve">, including </w:t>
            </w:r>
            <w:r w:rsidR="7EC35978" w:rsidRPr="01FD5DCA">
              <w:rPr>
                <w:color w:val="auto"/>
              </w:rPr>
              <w:t>based on their educational background</w:t>
            </w:r>
            <w:r w:rsidR="1CEFC082" w:rsidRPr="01FD5DCA">
              <w:rPr>
                <w:color w:val="auto"/>
              </w:rPr>
              <w:t xml:space="preserve">. </w:t>
            </w:r>
          </w:p>
          <w:p w14:paraId="09775AD5" w14:textId="77777777" w:rsidR="0093687D" w:rsidRDefault="0093687D" w:rsidP="00E904DF">
            <w:pPr>
              <w:rPr>
                <w:color w:val="auto"/>
              </w:rPr>
            </w:pPr>
          </w:p>
          <w:p w14:paraId="0C4FD448" w14:textId="47E62B6F" w:rsidR="0093687D" w:rsidRPr="007C4B67" w:rsidRDefault="657E1B7A" w:rsidP="00E904DF">
            <w:pPr>
              <w:rPr>
                <w:b/>
                <w:bCs/>
                <w:color w:val="auto"/>
              </w:rPr>
            </w:pPr>
            <w:r w:rsidRPr="01FD5DCA">
              <w:rPr>
                <w:color w:val="auto"/>
              </w:rPr>
              <w:t xml:space="preserve">The network plus team will need to consider how to reach out to </w:t>
            </w:r>
            <w:r w:rsidR="44380941" w:rsidRPr="01FD5DCA">
              <w:rPr>
                <w:color w:val="auto"/>
              </w:rPr>
              <w:t xml:space="preserve">those </w:t>
            </w:r>
            <w:r w:rsidR="53466B50" w:rsidRPr="01FD5DCA">
              <w:rPr>
                <w:color w:val="auto"/>
              </w:rPr>
              <w:t xml:space="preserve">that could inform their thinking, </w:t>
            </w:r>
            <w:proofErr w:type="gramStart"/>
            <w:r w:rsidR="550AE46B" w:rsidRPr="01FD5DCA">
              <w:rPr>
                <w:color w:val="auto"/>
              </w:rPr>
              <w:t>taking into account</w:t>
            </w:r>
            <w:proofErr w:type="gramEnd"/>
            <w:r w:rsidR="550AE46B" w:rsidRPr="01FD5DCA">
              <w:rPr>
                <w:color w:val="auto"/>
              </w:rPr>
              <w:t xml:space="preserve"> the potential </w:t>
            </w:r>
            <w:r w:rsidR="09846710" w:rsidRPr="01FD5DCA">
              <w:rPr>
                <w:color w:val="auto"/>
              </w:rPr>
              <w:t xml:space="preserve">disparities </w:t>
            </w:r>
            <w:r w:rsidR="45EFCB40" w:rsidRPr="01FD5DCA">
              <w:rPr>
                <w:color w:val="auto"/>
              </w:rPr>
              <w:t>in engagement levels across various groups.</w:t>
            </w:r>
          </w:p>
        </w:tc>
      </w:tr>
      <w:tr w:rsidR="00E904DF" w:rsidRPr="007C4B67" w14:paraId="6B256C9A" w14:textId="77777777" w:rsidTr="01FD5DCA">
        <w:trPr>
          <w:trHeight w:val="166"/>
        </w:trPr>
        <w:tc>
          <w:tcPr>
            <w:tcW w:w="2557" w:type="dxa"/>
            <w:shd w:val="clear" w:color="auto" w:fill="D1DEFD" w:themeFill="accent3" w:themeFillTint="33"/>
          </w:tcPr>
          <w:p w14:paraId="35BA9208" w14:textId="77777777" w:rsidR="00E904DF" w:rsidRPr="007A2B49" w:rsidRDefault="00E904DF" w:rsidP="00623DB3">
            <w:r w:rsidRPr="007A2B49">
              <w:lastRenderedPageBreak/>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EndPr/>
          <w:sdtContent>
            <w:tc>
              <w:tcPr>
                <w:tcW w:w="1138" w:type="dxa"/>
              </w:tcPr>
              <w:p w14:paraId="60D6A91C" w14:textId="592BE302" w:rsidR="00E904DF" w:rsidRPr="00E904DF" w:rsidRDefault="00292C20"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0DD08EDE" w14:textId="60DABB51" w:rsidR="007537B8" w:rsidRPr="007C4B67" w:rsidRDefault="007537B8" w:rsidP="007537B8">
            <w:pPr>
              <w:spacing w:after="200" w:line="276" w:lineRule="auto"/>
              <w:rPr>
                <w:rFonts w:asciiTheme="minorHAnsi" w:eastAsiaTheme="minorEastAsia" w:hAnsiTheme="minorHAnsi"/>
                <w:color w:val="auto"/>
              </w:rPr>
            </w:pPr>
            <w:r w:rsidRPr="56E06F94">
              <w:rPr>
                <w:rFonts w:asciiTheme="minorHAnsi" w:eastAsiaTheme="minorEastAsia" w:hAnsiTheme="minorHAnsi"/>
                <w:color w:val="auto"/>
              </w:rPr>
              <w:t>Possibl</w:t>
            </w:r>
            <w:r w:rsidR="00B14B42">
              <w:rPr>
                <w:rFonts w:asciiTheme="minorHAnsi" w:eastAsiaTheme="minorEastAsia" w:hAnsiTheme="minorHAnsi"/>
                <w:color w:val="auto"/>
              </w:rPr>
              <w:t>y negative</w:t>
            </w:r>
            <w:r w:rsidRPr="56E06F94">
              <w:rPr>
                <w:rFonts w:asciiTheme="minorHAnsi" w:eastAsiaTheme="minorEastAsia" w:hAnsiTheme="minorHAnsi"/>
                <w:color w:val="auto"/>
              </w:rPr>
              <w:t xml:space="preserve">, particularly if having in-person meetings:   </w:t>
            </w:r>
          </w:p>
          <w:p w14:paraId="15058EE0" w14:textId="77777777" w:rsidR="007537B8" w:rsidRPr="007C4B67" w:rsidRDefault="007537B8" w:rsidP="007537B8">
            <w:pPr>
              <w:pStyle w:val="ListParagraph"/>
              <w:numPr>
                <w:ilvl w:val="0"/>
                <w:numId w:val="34"/>
              </w:numPr>
              <w:spacing w:after="200" w:line="276" w:lineRule="auto"/>
              <w:rPr>
                <w:rFonts w:asciiTheme="minorHAnsi" w:eastAsiaTheme="minorEastAsia" w:hAnsiTheme="minorHAnsi"/>
                <w:color w:val="auto"/>
              </w:rPr>
            </w:pPr>
            <w:r w:rsidRPr="56E06F94">
              <w:rPr>
                <w:rFonts w:asciiTheme="minorHAnsi" w:eastAsiaTheme="minorEastAsia" w:hAnsiTheme="minorHAnsi"/>
                <w:color w:val="auto"/>
              </w:rPr>
              <w:t xml:space="preserve">Some attendees may have breastfeeding schedules.  </w:t>
            </w:r>
          </w:p>
          <w:p w14:paraId="1146F202" w14:textId="66E0BCB4" w:rsidR="007537B8" w:rsidRPr="007C4B67" w:rsidRDefault="007537B8" w:rsidP="007537B8">
            <w:pPr>
              <w:pStyle w:val="ListParagraph"/>
              <w:numPr>
                <w:ilvl w:val="0"/>
                <w:numId w:val="34"/>
              </w:numPr>
              <w:spacing w:after="200" w:line="276" w:lineRule="auto"/>
              <w:rPr>
                <w:rFonts w:asciiTheme="minorHAnsi" w:eastAsiaTheme="minorEastAsia" w:hAnsiTheme="minorHAnsi"/>
                <w:color w:val="auto"/>
              </w:rPr>
            </w:pPr>
            <w:r w:rsidRPr="56E06F94">
              <w:rPr>
                <w:rFonts w:asciiTheme="minorHAnsi" w:eastAsiaTheme="minorEastAsia" w:hAnsiTheme="minorHAnsi"/>
                <w:color w:val="auto"/>
              </w:rPr>
              <w:t>Some attendees may have care</w:t>
            </w:r>
            <w:r w:rsidR="000A3312">
              <w:rPr>
                <w:rFonts w:asciiTheme="minorHAnsi" w:eastAsiaTheme="minorEastAsia" w:hAnsiTheme="minorHAnsi"/>
                <w:color w:val="auto"/>
              </w:rPr>
              <w:t xml:space="preserve"> </w:t>
            </w:r>
            <w:r w:rsidRPr="56E06F94">
              <w:rPr>
                <w:rFonts w:asciiTheme="minorHAnsi" w:eastAsiaTheme="minorEastAsia" w:hAnsiTheme="minorHAnsi"/>
                <w:color w:val="auto"/>
              </w:rPr>
              <w:t>giving/parenting responsibilities.</w:t>
            </w:r>
          </w:p>
          <w:p w14:paraId="69BEE6E7" w14:textId="09ABA9AD" w:rsidR="007537B8" w:rsidRPr="007C4B67" w:rsidRDefault="007537B8" w:rsidP="007537B8">
            <w:pPr>
              <w:spacing w:after="200" w:line="276" w:lineRule="auto"/>
              <w:rPr>
                <w:rFonts w:asciiTheme="minorHAnsi" w:eastAsiaTheme="minorEastAsia" w:hAnsiTheme="minorHAnsi"/>
                <w:color w:val="auto"/>
              </w:rPr>
            </w:pPr>
            <w:r w:rsidRPr="56E06F94">
              <w:rPr>
                <w:rFonts w:asciiTheme="minorHAnsi" w:eastAsiaTheme="minorEastAsia" w:hAnsiTheme="minorHAnsi"/>
                <w:color w:val="auto"/>
              </w:rPr>
              <w:t>For this, EPSRC support staff co-ordinat</w:t>
            </w:r>
            <w:r w:rsidR="00173C7F">
              <w:rPr>
                <w:rFonts w:asciiTheme="minorHAnsi" w:eastAsiaTheme="minorEastAsia" w:hAnsiTheme="minorHAnsi"/>
                <w:color w:val="auto"/>
              </w:rPr>
              <w:t>ions</w:t>
            </w:r>
            <w:r w:rsidRPr="56E06F94">
              <w:rPr>
                <w:rFonts w:asciiTheme="minorHAnsi" w:eastAsiaTheme="minorEastAsia" w:hAnsiTheme="minorHAnsi"/>
                <w:color w:val="auto"/>
              </w:rPr>
              <w:t xml:space="preserve"> the process will request details of any </w:t>
            </w:r>
            <w:proofErr w:type="gramStart"/>
            <w:r w:rsidRPr="56E06F94">
              <w:rPr>
                <w:rFonts w:asciiTheme="minorHAnsi" w:eastAsiaTheme="minorEastAsia" w:hAnsiTheme="minorHAnsi"/>
                <w:color w:val="auto"/>
              </w:rPr>
              <w:t>particular requirements</w:t>
            </w:r>
            <w:proofErr w:type="gramEnd"/>
            <w:r w:rsidRPr="56E06F94">
              <w:rPr>
                <w:rFonts w:asciiTheme="minorHAnsi" w:eastAsiaTheme="minorEastAsia" w:hAnsiTheme="minorHAnsi"/>
                <w:color w:val="auto"/>
              </w:rPr>
              <w:t xml:space="preserve">, but we will be aware that some individuals may choose not to disclose this information. </w:t>
            </w:r>
          </w:p>
          <w:p w14:paraId="2D576BD5" w14:textId="05F4E70E" w:rsidR="00E904DF" w:rsidRDefault="007537B8" w:rsidP="007537B8">
            <w:pPr>
              <w:rPr>
                <w:bCs/>
                <w:color w:val="auto"/>
              </w:rPr>
            </w:pPr>
            <w:r w:rsidRPr="56E06F94">
              <w:rPr>
                <w:rFonts w:asciiTheme="minorHAnsi" w:eastAsiaTheme="minorEastAsia" w:hAnsiTheme="minorHAnsi"/>
                <w:color w:val="auto"/>
              </w:rPr>
              <w:t>Timescales for the call may affect ability to participate e.g., if on parental leave/childcare or guardian responsibilities.</w:t>
            </w:r>
          </w:p>
          <w:p w14:paraId="262272D0" w14:textId="5ECE59C9" w:rsidR="007537B8" w:rsidRPr="007537B8" w:rsidRDefault="007537B8" w:rsidP="007537B8"/>
        </w:tc>
        <w:tc>
          <w:tcPr>
            <w:tcW w:w="4496" w:type="dxa"/>
          </w:tcPr>
          <w:p w14:paraId="14A57743" w14:textId="20D29B90" w:rsidR="00D1795C" w:rsidRPr="007C4B67" w:rsidRDefault="00D1795C" w:rsidP="00D1795C">
            <w:pPr>
              <w:spacing w:line="259" w:lineRule="auto"/>
              <w:rPr>
                <w:rFonts w:asciiTheme="minorHAnsi" w:eastAsiaTheme="minorEastAsia" w:hAnsiTheme="minorHAnsi"/>
                <w:color w:val="auto"/>
              </w:rPr>
            </w:pPr>
            <w:r w:rsidRPr="56E06F94">
              <w:rPr>
                <w:color w:val="auto"/>
              </w:rPr>
              <w:t>Outline stage panel meeting will be entirely virtual and for Interview panel meeting we are likely to run</w:t>
            </w:r>
            <w:r>
              <w:rPr>
                <w:color w:val="auto"/>
              </w:rPr>
              <w:t xml:space="preserve"> </w:t>
            </w:r>
            <w:r w:rsidR="004151FD">
              <w:rPr>
                <w:color w:val="auto"/>
              </w:rPr>
              <w:t>it</w:t>
            </w:r>
            <w:r w:rsidRPr="56E06F94">
              <w:rPr>
                <w:color w:val="auto"/>
              </w:rPr>
              <w:t xml:space="preserve"> in</w:t>
            </w:r>
            <w:r>
              <w:rPr>
                <w:color w:val="auto"/>
              </w:rPr>
              <w:t>-</w:t>
            </w:r>
            <w:r w:rsidRPr="56E06F94">
              <w:rPr>
                <w:color w:val="auto"/>
              </w:rPr>
              <w:t>person however there will be additional option for virtual attendance. W</w:t>
            </w:r>
            <w:r w:rsidRPr="56E06F94">
              <w:rPr>
                <w:rFonts w:asciiTheme="minorHAnsi" w:eastAsiaTheme="minorEastAsia" w:hAnsiTheme="minorHAnsi"/>
                <w:color w:val="auto"/>
              </w:rPr>
              <w:t>e will have appropriate start/finish times, and make sure there are sufficient breaks built into the schedule.</w:t>
            </w:r>
          </w:p>
          <w:p w14:paraId="2ADD0EB2" w14:textId="77777777" w:rsidR="00D1795C" w:rsidRPr="007C4B67" w:rsidRDefault="00D1795C" w:rsidP="00D1795C">
            <w:pPr>
              <w:rPr>
                <w:rFonts w:asciiTheme="minorHAnsi" w:eastAsiaTheme="minorEastAsia" w:hAnsiTheme="minorHAnsi"/>
                <w:color w:val="auto"/>
              </w:rPr>
            </w:pPr>
          </w:p>
          <w:p w14:paraId="7D8995D5" w14:textId="44DFD72C" w:rsidR="00D1795C" w:rsidRPr="007C4B67" w:rsidRDefault="00D1795C" w:rsidP="00D1795C">
            <w:pPr>
              <w:rPr>
                <w:rFonts w:asciiTheme="minorHAnsi" w:eastAsiaTheme="minorEastAsia" w:hAnsiTheme="minorHAnsi"/>
              </w:rPr>
            </w:pPr>
            <w:r w:rsidRPr="56E06F94">
              <w:rPr>
                <w:rFonts w:asciiTheme="minorHAnsi" w:eastAsiaTheme="minorEastAsia" w:hAnsiTheme="minorHAnsi"/>
                <w:color w:val="auto"/>
              </w:rPr>
              <w:t xml:space="preserve">Additional care requirements could occur if individuals are required to: Participate in events on what would normally be a </w:t>
            </w:r>
            <w:r w:rsidR="002A75B4" w:rsidRPr="56E06F94">
              <w:rPr>
                <w:rFonts w:asciiTheme="minorHAnsi" w:eastAsiaTheme="minorEastAsia" w:hAnsiTheme="minorHAnsi"/>
                <w:color w:val="auto"/>
              </w:rPr>
              <w:t>non</w:t>
            </w:r>
            <w:r w:rsidR="002A75B4">
              <w:rPr>
                <w:rFonts w:asciiTheme="minorHAnsi" w:eastAsiaTheme="minorEastAsia" w:hAnsiTheme="minorHAnsi"/>
                <w:color w:val="auto"/>
              </w:rPr>
              <w:t>-</w:t>
            </w:r>
            <w:r w:rsidR="002A75B4" w:rsidRPr="56E06F94">
              <w:rPr>
                <w:rFonts w:asciiTheme="minorHAnsi" w:eastAsiaTheme="minorEastAsia" w:hAnsiTheme="minorHAnsi"/>
                <w:color w:val="auto"/>
              </w:rPr>
              <w:t>working</w:t>
            </w:r>
            <w:r w:rsidRPr="56E06F94">
              <w:rPr>
                <w:rFonts w:asciiTheme="minorHAnsi" w:eastAsiaTheme="minorEastAsia" w:hAnsiTheme="minorHAnsi"/>
                <w:color w:val="auto"/>
              </w:rPr>
              <w:t xml:space="preserve"> day, work extended hours on a normal working day, attend meetings with overnight stays and/or travel overseas. Further</w:t>
            </w:r>
            <w:r w:rsidR="006075F0">
              <w:rPr>
                <w:rFonts w:asciiTheme="minorHAnsi" w:eastAsiaTheme="minorEastAsia" w:hAnsiTheme="minorHAnsi"/>
                <w:color w:val="auto"/>
              </w:rPr>
              <w:t>,</w:t>
            </w:r>
            <w:r w:rsidRPr="56E06F94">
              <w:rPr>
                <w:rFonts w:asciiTheme="minorHAnsi" w:eastAsiaTheme="minorEastAsia" w:hAnsiTheme="minorHAnsi"/>
                <w:color w:val="auto"/>
              </w:rPr>
              <w:t xml:space="preserve"> details on the support EPSRC will offer for those with caring responsibilities can be</w:t>
            </w:r>
            <w:r w:rsidRPr="56E06F94">
              <w:rPr>
                <w:rFonts w:asciiTheme="minorHAnsi" w:eastAsiaTheme="minorEastAsia" w:hAnsiTheme="minorHAnsi"/>
              </w:rPr>
              <w:t xml:space="preserve"> </w:t>
            </w:r>
            <w:hyperlink r:id="rId22">
              <w:r w:rsidRPr="56E06F94">
                <w:rPr>
                  <w:rStyle w:val="Hyperlink"/>
                  <w:rFonts w:asciiTheme="minorHAnsi" w:eastAsiaTheme="minorEastAsia" w:hAnsiTheme="minorHAnsi"/>
                  <w:color w:val="0000FF"/>
                </w:rPr>
                <w:t>found here</w:t>
              </w:r>
            </w:hyperlink>
            <w:r w:rsidRPr="56E06F94">
              <w:rPr>
                <w:rFonts w:asciiTheme="minorHAnsi" w:eastAsiaTheme="minorEastAsia" w:hAnsiTheme="minorHAnsi"/>
              </w:rPr>
              <w:t xml:space="preserve">. </w:t>
            </w:r>
          </w:p>
          <w:p w14:paraId="3E9614C0" w14:textId="77777777" w:rsidR="00413670" w:rsidRDefault="00413670" w:rsidP="00413670">
            <w:pPr>
              <w:rPr>
                <w:color w:val="auto"/>
              </w:rPr>
            </w:pPr>
          </w:p>
          <w:p w14:paraId="16277BC7" w14:textId="7BE295B4" w:rsidR="00413670" w:rsidRPr="00831A98" w:rsidRDefault="00413670" w:rsidP="00413670">
            <w:pPr>
              <w:rPr>
                <w:color w:val="auto"/>
              </w:rPr>
            </w:pPr>
            <w:r w:rsidRPr="00831A98">
              <w:rPr>
                <w:color w:val="auto"/>
              </w:rPr>
              <w:lastRenderedPageBreak/>
              <w:t>We will not put funding opportunity deadlines in School holidays.</w:t>
            </w:r>
          </w:p>
          <w:p w14:paraId="2245FE0C" w14:textId="77777777" w:rsidR="00D1795C" w:rsidRDefault="00D1795C" w:rsidP="00D1795C">
            <w:pPr>
              <w:rPr>
                <w:rFonts w:asciiTheme="minorHAnsi" w:eastAsiaTheme="minorEastAsia" w:hAnsiTheme="minorHAnsi"/>
              </w:rPr>
            </w:pPr>
            <w:r w:rsidRPr="56E06F94">
              <w:rPr>
                <w:rFonts w:asciiTheme="minorHAnsi" w:eastAsiaTheme="minorEastAsia" w:hAnsiTheme="minorHAnsi"/>
              </w:rPr>
              <w:t xml:space="preserve"> </w:t>
            </w:r>
          </w:p>
          <w:p w14:paraId="341B8F89" w14:textId="77777777" w:rsidR="00413670" w:rsidRPr="007C4B67" w:rsidRDefault="00413670" w:rsidP="00D1795C">
            <w:pPr>
              <w:rPr>
                <w:rFonts w:asciiTheme="minorHAnsi" w:eastAsiaTheme="minorEastAsia" w:hAnsiTheme="minorHAnsi"/>
              </w:rPr>
            </w:pPr>
          </w:p>
          <w:p w14:paraId="25A1CA22" w14:textId="4002E605" w:rsidR="00E904DF" w:rsidRDefault="00FA43C3" w:rsidP="00D1795C">
            <w:pPr>
              <w:rPr>
                <w:rFonts w:asciiTheme="minorHAnsi" w:eastAsiaTheme="minorEastAsia" w:hAnsiTheme="minorHAnsi"/>
                <w:color w:val="auto"/>
              </w:rPr>
            </w:pPr>
            <w:r w:rsidRPr="009D1368">
              <w:rPr>
                <w:rFonts w:asciiTheme="minorHAnsi" w:eastAsiaTheme="minorEastAsia" w:hAnsiTheme="minorHAnsi"/>
                <w:color w:val="auto"/>
              </w:rPr>
              <w:t>Timetable of key dates will be made available to applicants and panellists in advance as early possible.</w:t>
            </w:r>
            <w:r w:rsidRPr="526F2623">
              <w:rPr>
                <w:rFonts w:asciiTheme="minorHAnsi" w:eastAsiaTheme="minorEastAsia" w:hAnsiTheme="minorHAnsi"/>
                <w:color w:val="auto"/>
              </w:rPr>
              <w:t xml:space="preserve"> </w:t>
            </w:r>
            <w:r w:rsidR="00EA4FCC" w:rsidRPr="63E6B1FE">
              <w:rPr>
                <w:rFonts w:asciiTheme="minorHAnsi" w:eastAsiaTheme="minorEastAsia" w:hAnsiTheme="minorHAnsi"/>
                <w:color w:val="auto"/>
              </w:rPr>
              <w:t>The Outline Call is open for 11 weeks plus a few weeks' notice via pre-announcement to facilitate planning and preparation. Full Proposal Call will open for 8 weeks.</w:t>
            </w:r>
          </w:p>
          <w:p w14:paraId="129B4EA9" w14:textId="69E231EA" w:rsidR="00D1795C" w:rsidRPr="007C4B67" w:rsidRDefault="00D1795C" w:rsidP="00D1795C">
            <w:pPr>
              <w:rPr>
                <w:b/>
                <w:bCs/>
                <w:color w:val="auto"/>
              </w:rPr>
            </w:pPr>
          </w:p>
        </w:tc>
      </w:tr>
      <w:tr w:rsidR="00E904DF" w:rsidRPr="007C4B67" w14:paraId="68CEEA75" w14:textId="77777777" w:rsidTr="01FD5DCA">
        <w:trPr>
          <w:trHeight w:val="166"/>
        </w:trPr>
        <w:tc>
          <w:tcPr>
            <w:tcW w:w="2557" w:type="dxa"/>
            <w:shd w:val="clear" w:color="auto" w:fill="D1DEFD" w:themeFill="accent3" w:themeFillTint="33"/>
          </w:tcPr>
          <w:p w14:paraId="15C44D87" w14:textId="77777777" w:rsidR="00E904DF" w:rsidRPr="007A2B49" w:rsidRDefault="00E904DF" w:rsidP="00623DB3">
            <w:r w:rsidRPr="007A2B49">
              <w:lastRenderedPageBreak/>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2DEC438F" w:rsidR="00E904DF" w:rsidRPr="00E904DF" w:rsidRDefault="00292C20"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E783EA0" w14:textId="30211684" w:rsidR="00D82D86" w:rsidRPr="007C4B67" w:rsidRDefault="00EA4FCC" w:rsidP="00D82D86">
            <w:pPr>
              <w:spacing w:after="200" w:line="276" w:lineRule="auto"/>
              <w:rPr>
                <w:rFonts w:asciiTheme="minorHAnsi" w:eastAsiaTheme="minorEastAsia" w:hAnsiTheme="minorHAnsi"/>
                <w:color w:val="auto"/>
              </w:rPr>
            </w:pPr>
            <w:r>
              <w:rPr>
                <w:rFonts w:asciiTheme="minorHAnsi" w:eastAsiaTheme="minorEastAsia" w:hAnsiTheme="minorHAnsi"/>
                <w:color w:val="auto"/>
              </w:rPr>
              <w:t>P</w:t>
            </w:r>
            <w:r w:rsidR="00D82D86" w:rsidRPr="56E06F94">
              <w:rPr>
                <w:rFonts w:asciiTheme="minorHAnsi" w:eastAsiaTheme="minorEastAsia" w:hAnsiTheme="minorHAnsi"/>
                <w:color w:val="auto"/>
              </w:rPr>
              <w:t>ossibl</w:t>
            </w:r>
            <w:r w:rsidR="00B81228">
              <w:rPr>
                <w:rFonts w:asciiTheme="minorHAnsi" w:eastAsiaTheme="minorEastAsia" w:hAnsiTheme="minorHAnsi"/>
                <w:color w:val="auto"/>
              </w:rPr>
              <w:t>y negative</w:t>
            </w:r>
            <w:r w:rsidR="00D82D86" w:rsidRPr="56E06F94">
              <w:rPr>
                <w:rFonts w:asciiTheme="minorHAnsi" w:eastAsiaTheme="minorEastAsia" w:hAnsiTheme="minorHAnsi"/>
                <w:color w:val="auto"/>
              </w:rPr>
              <w:t xml:space="preserve">, particularly if having in-person meetings:   </w:t>
            </w:r>
          </w:p>
          <w:p w14:paraId="060746DC" w14:textId="36ABA1FB" w:rsidR="00D82D86" w:rsidRPr="007C4B67" w:rsidRDefault="00D82D86" w:rsidP="00D82D86">
            <w:pPr>
              <w:pStyle w:val="ListParagraph"/>
              <w:numPr>
                <w:ilvl w:val="0"/>
                <w:numId w:val="34"/>
              </w:numPr>
              <w:spacing w:after="200" w:line="276" w:lineRule="auto"/>
              <w:rPr>
                <w:rFonts w:asciiTheme="minorHAnsi" w:eastAsiaTheme="minorEastAsia" w:hAnsiTheme="minorHAnsi"/>
                <w:color w:val="auto"/>
              </w:rPr>
            </w:pPr>
            <w:r w:rsidRPr="56E06F94">
              <w:rPr>
                <w:rFonts w:asciiTheme="minorHAnsi" w:eastAsiaTheme="minorEastAsia" w:hAnsiTheme="minorHAnsi"/>
                <w:color w:val="auto"/>
              </w:rPr>
              <w:t xml:space="preserve">Some attendees may have </w:t>
            </w:r>
            <w:r w:rsidR="00491129">
              <w:rPr>
                <w:rFonts w:asciiTheme="minorHAnsi" w:eastAsiaTheme="minorEastAsia" w:hAnsiTheme="minorHAnsi"/>
                <w:color w:val="auto"/>
              </w:rPr>
              <w:t>care giving</w:t>
            </w:r>
            <w:r w:rsidR="00491129" w:rsidRPr="56E06F94">
              <w:rPr>
                <w:rFonts w:asciiTheme="minorHAnsi" w:eastAsiaTheme="minorEastAsia" w:hAnsiTheme="minorHAnsi"/>
                <w:color w:val="auto"/>
              </w:rPr>
              <w:t xml:space="preserve"> </w:t>
            </w:r>
            <w:r w:rsidRPr="56E06F94">
              <w:rPr>
                <w:rFonts w:asciiTheme="minorHAnsi" w:eastAsiaTheme="minorEastAsia" w:hAnsiTheme="minorHAnsi"/>
                <w:color w:val="auto"/>
              </w:rPr>
              <w:t>or parent carer responsibilities.</w:t>
            </w:r>
          </w:p>
          <w:p w14:paraId="60362B61" w14:textId="010B5E7F" w:rsidR="00D82D86" w:rsidRPr="007C4B67" w:rsidRDefault="00D82D86" w:rsidP="00D82D86">
            <w:pPr>
              <w:spacing w:after="200" w:line="276" w:lineRule="auto"/>
              <w:rPr>
                <w:rFonts w:asciiTheme="minorHAnsi" w:eastAsiaTheme="minorEastAsia" w:hAnsiTheme="minorHAnsi"/>
                <w:color w:val="auto"/>
              </w:rPr>
            </w:pPr>
            <w:r w:rsidRPr="56E06F94">
              <w:rPr>
                <w:rFonts w:asciiTheme="minorHAnsi" w:eastAsiaTheme="minorEastAsia" w:hAnsiTheme="minorHAnsi"/>
                <w:color w:val="auto"/>
              </w:rPr>
              <w:t>For this, EPSRC support staff co-</w:t>
            </w:r>
            <w:r w:rsidR="00CB4FD0">
              <w:rPr>
                <w:rFonts w:asciiTheme="minorHAnsi" w:eastAsiaTheme="minorEastAsia" w:hAnsiTheme="minorHAnsi"/>
                <w:color w:val="auto"/>
              </w:rPr>
              <w:t>ordinations</w:t>
            </w:r>
            <w:r w:rsidR="00CB4FD0" w:rsidRPr="56E06F94">
              <w:rPr>
                <w:rFonts w:asciiTheme="minorHAnsi" w:eastAsiaTheme="minorEastAsia" w:hAnsiTheme="minorHAnsi"/>
                <w:color w:val="auto"/>
              </w:rPr>
              <w:t xml:space="preserve"> </w:t>
            </w:r>
            <w:r w:rsidRPr="56E06F94">
              <w:rPr>
                <w:rFonts w:asciiTheme="minorHAnsi" w:eastAsiaTheme="minorEastAsia" w:hAnsiTheme="minorHAnsi"/>
                <w:color w:val="auto"/>
              </w:rPr>
              <w:t xml:space="preserve">the process will request details of any </w:t>
            </w:r>
            <w:proofErr w:type="gramStart"/>
            <w:r w:rsidRPr="56E06F94">
              <w:rPr>
                <w:rFonts w:asciiTheme="minorHAnsi" w:eastAsiaTheme="minorEastAsia" w:hAnsiTheme="minorHAnsi"/>
                <w:color w:val="auto"/>
              </w:rPr>
              <w:t>particular requirements</w:t>
            </w:r>
            <w:proofErr w:type="gramEnd"/>
            <w:r w:rsidRPr="56E06F94">
              <w:rPr>
                <w:rFonts w:asciiTheme="minorHAnsi" w:eastAsiaTheme="minorEastAsia" w:hAnsiTheme="minorHAnsi"/>
                <w:color w:val="auto"/>
              </w:rPr>
              <w:t xml:space="preserve">, but we will be aware that some individuals may choose not to disclose this information. </w:t>
            </w:r>
          </w:p>
          <w:p w14:paraId="37435666" w14:textId="3985D5F1" w:rsidR="00E904DF" w:rsidRDefault="00D82D86" w:rsidP="00D82D86">
            <w:pPr>
              <w:rPr>
                <w:rFonts w:asciiTheme="minorHAnsi" w:eastAsiaTheme="minorEastAsia" w:hAnsiTheme="minorHAnsi"/>
                <w:color w:val="auto"/>
              </w:rPr>
            </w:pPr>
            <w:r w:rsidRPr="56E06F94">
              <w:rPr>
                <w:rFonts w:asciiTheme="minorHAnsi" w:eastAsiaTheme="minorEastAsia" w:hAnsiTheme="minorHAnsi"/>
                <w:color w:val="auto"/>
              </w:rPr>
              <w:t>Timescales for the call may affect ability to participate e.g., if on guardian/parent carer responsibilities</w:t>
            </w:r>
          </w:p>
          <w:p w14:paraId="05838540" w14:textId="7F8BF502" w:rsidR="00D82D86" w:rsidRPr="007C4B67" w:rsidRDefault="00D82D86" w:rsidP="00D82D86">
            <w:pPr>
              <w:rPr>
                <w:bCs/>
                <w:color w:val="auto"/>
              </w:rPr>
            </w:pPr>
          </w:p>
        </w:tc>
        <w:tc>
          <w:tcPr>
            <w:tcW w:w="4496" w:type="dxa"/>
          </w:tcPr>
          <w:p w14:paraId="180208E8" w14:textId="77777777" w:rsidR="00D2310A" w:rsidRPr="007C4B67" w:rsidRDefault="00D2310A" w:rsidP="00D2310A">
            <w:pPr>
              <w:rPr>
                <w:rFonts w:asciiTheme="minorHAnsi" w:eastAsiaTheme="minorEastAsia" w:hAnsiTheme="minorHAnsi"/>
                <w:color w:val="auto"/>
              </w:rPr>
            </w:pPr>
            <w:r w:rsidRPr="56E06F94">
              <w:rPr>
                <w:color w:val="auto"/>
              </w:rPr>
              <w:t>The Outline stage panel meeting will be entirely virtually and for Interview panel meeting we are likely to run in person however there will be additional option for virtual attendance. W</w:t>
            </w:r>
            <w:r w:rsidRPr="56E06F94">
              <w:rPr>
                <w:rFonts w:asciiTheme="minorHAnsi" w:eastAsiaTheme="minorEastAsia" w:hAnsiTheme="minorHAnsi"/>
                <w:color w:val="auto"/>
              </w:rPr>
              <w:t>e will have appropriate start/finish times, and make sure there are sufficient breaks built into the schedule.</w:t>
            </w:r>
          </w:p>
          <w:p w14:paraId="211C63CE" w14:textId="77777777" w:rsidR="00D2310A" w:rsidRPr="007C4B67" w:rsidRDefault="00D2310A" w:rsidP="00D2310A">
            <w:pPr>
              <w:rPr>
                <w:color w:val="auto"/>
              </w:rPr>
            </w:pPr>
            <w:r w:rsidRPr="56E06F94">
              <w:rPr>
                <w:color w:val="auto"/>
              </w:rPr>
              <w:t xml:space="preserve"> </w:t>
            </w:r>
          </w:p>
          <w:p w14:paraId="592DA02A" w14:textId="5D7F274F" w:rsidR="00D2310A" w:rsidRDefault="00D2310A" w:rsidP="00D2310A">
            <w:pPr>
              <w:rPr>
                <w:rFonts w:asciiTheme="minorHAnsi" w:eastAsiaTheme="minorEastAsia" w:hAnsiTheme="minorHAnsi"/>
              </w:rPr>
            </w:pPr>
            <w:r w:rsidRPr="56E06F94">
              <w:rPr>
                <w:rFonts w:asciiTheme="minorHAnsi" w:eastAsiaTheme="minorEastAsia" w:hAnsiTheme="minorHAnsi"/>
                <w:color w:val="auto"/>
              </w:rPr>
              <w:t xml:space="preserve">Additional care requirements could occur if individuals are required to: Participate in events on what would normally be a </w:t>
            </w:r>
            <w:r w:rsidR="00AA1F6E">
              <w:rPr>
                <w:rFonts w:asciiTheme="minorHAnsi" w:eastAsiaTheme="minorEastAsia" w:hAnsiTheme="minorHAnsi"/>
                <w:color w:val="auto"/>
              </w:rPr>
              <w:t>non-working</w:t>
            </w:r>
            <w:r w:rsidRPr="56E06F94">
              <w:rPr>
                <w:rFonts w:asciiTheme="minorHAnsi" w:eastAsiaTheme="minorEastAsia" w:hAnsiTheme="minorHAnsi"/>
                <w:color w:val="auto"/>
              </w:rPr>
              <w:t xml:space="preserve">, work extended hours on a normal working day, attend meetings with overnight stays and/or travel overseas. Further details </w:t>
            </w:r>
            <w:r w:rsidR="004E46DD">
              <w:rPr>
                <w:rFonts w:asciiTheme="minorHAnsi" w:eastAsiaTheme="minorEastAsia" w:hAnsiTheme="minorHAnsi"/>
                <w:color w:val="auto"/>
              </w:rPr>
              <w:t>on</w:t>
            </w:r>
            <w:r w:rsidR="00717954" w:rsidRPr="56E06F94">
              <w:rPr>
                <w:rFonts w:asciiTheme="minorHAnsi" w:eastAsiaTheme="minorEastAsia" w:hAnsiTheme="minorHAnsi"/>
                <w:color w:val="auto"/>
              </w:rPr>
              <w:t xml:space="preserve"> </w:t>
            </w:r>
            <w:r w:rsidRPr="56E06F94">
              <w:rPr>
                <w:rFonts w:asciiTheme="minorHAnsi" w:eastAsiaTheme="minorEastAsia" w:hAnsiTheme="minorHAnsi"/>
                <w:color w:val="auto"/>
              </w:rPr>
              <w:t>the support</w:t>
            </w:r>
            <w:r w:rsidR="00B97103">
              <w:rPr>
                <w:rFonts w:asciiTheme="minorHAnsi" w:eastAsiaTheme="minorEastAsia" w:hAnsiTheme="minorHAnsi"/>
                <w:color w:val="auto"/>
              </w:rPr>
              <w:t>,</w:t>
            </w:r>
            <w:r w:rsidRPr="56E06F94">
              <w:rPr>
                <w:rFonts w:asciiTheme="minorHAnsi" w:eastAsiaTheme="minorEastAsia" w:hAnsiTheme="minorHAnsi"/>
                <w:color w:val="auto"/>
              </w:rPr>
              <w:t xml:space="preserve"> EPSRC will offer for those with caring responsibilities can be</w:t>
            </w:r>
            <w:r w:rsidRPr="56E06F94">
              <w:rPr>
                <w:rFonts w:asciiTheme="minorHAnsi" w:eastAsiaTheme="minorEastAsia" w:hAnsiTheme="minorHAnsi"/>
              </w:rPr>
              <w:t xml:space="preserve"> </w:t>
            </w:r>
            <w:hyperlink r:id="rId23">
              <w:r w:rsidRPr="56E06F94">
                <w:rPr>
                  <w:rStyle w:val="Hyperlink"/>
                  <w:rFonts w:asciiTheme="minorHAnsi" w:eastAsiaTheme="minorEastAsia" w:hAnsiTheme="minorHAnsi"/>
                  <w:color w:val="0000FF"/>
                </w:rPr>
                <w:t>found here</w:t>
              </w:r>
            </w:hyperlink>
            <w:r w:rsidRPr="56E06F94">
              <w:rPr>
                <w:rFonts w:asciiTheme="minorHAnsi" w:eastAsiaTheme="minorEastAsia" w:hAnsiTheme="minorHAnsi"/>
              </w:rPr>
              <w:t>.</w:t>
            </w:r>
          </w:p>
          <w:p w14:paraId="5F9CF301" w14:textId="77777777" w:rsidR="00D2310A" w:rsidRDefault="00D2310A" w:rsidP="00D2310A">
            <w:pPr>
              <w:rPr>
                <w:rFonts w:asciiTheme="minorHAnsi" w:eastAsiaTheme="minorEastAsia" w:hAnsiTheme="minorHAnsi"/>
              </w:rPr>
            </w:pPr>
          </w:p>
          <w:p w14:paraId="09EF4C87" w14:textId="77777777" w:rsidR="00FF3F08" w:rsidRDefault="00FF3F08" w:rsidP="00FF3F08">
            <w:pPr>
              <w:rPr>
                <w:rFonts w:asciiTheme="minorHAnsi" w:eastAsiaTheme="minorEastAsia" w:hAnsiTheme="minorHAnsi"/>
                <w:color w:val="auto"/>
              </w:rPr>
            </w:pPr>
            <w:r w:rsidRPr="009D1368">
              <w:rPr>
                <w:rFonts w:asciiTheme="minorHAnsi" w:eastAsiaTheme="minorEastAsia" w:hAnsiTheme="minorHAnsi"/>
                <w:color w:val="auto"/>
              </w:rPr>
              <w:t>Timetable of key dates will be made available to applicants and panellists in advance as early possible.</w:t>
            </w:r>
            <w:r w:rsidRPr="526F2623">
              <w:rPr>
                <w:rFonts w:asciiTheme="minorHAnsi" w:eastAsiaTheme="minorEastAsia" w:hAnsiTheme="minorHAnsi"/>
                <w:color w:val="auto"/>
              </w:rPr>
              <w:t xml:space="preserve"> </w:t>
            </w:r>
            <w:r>
              <w:rPr>
                <w:rFonts w:asciiTheme="minorHAnsi" w:eastAsiaTheme="minorEastAsia" w:hAnsiTheme="minorHAnsi"/>
                <w:color w:val="auto"/>
              </w:rPr>
              <w:t xml:space="preserve">The </w:t>
            </w:r>
            <w:r w:rsidRPr="526F2623">
              <w:rPr>
                <w:rFonts w:asciiTheme="minorHAnsi" w:eastAsiaTheme="minorEastAsia" w:hAnsiTheme="minorHAnsi"/>
                <w:color w:val="auto"/>
              </w:rPr>
              <w:t xml:space="preserve">Outline Call is open for 11 weeks plus </w:t>
            </w:r>
            <w:r>
              <w:rPr>
                <w:rFonts w:asciiTheme="minorHAnsi" w:eastAsiaTheme="minorEastAsia" w:hAnsiTheme="minorHAnsi"/>
                <w:color w:val="auto"/>
              </w:rPr>
              <w:t xml:space="preserve">a </w:t>
            </w:r>
            <w:r w:rsidRPr="526F2623">
              <w:rPr>
                <w:rFonts w:asciiTheme="minorHAnsi" w:eastAsiaTheme="minorEastAsia" w:hAnsiTheme="minorHAnsi"/>
                <w:color w:val="auto"/>
              </w:rPr>
              <w:t xml:space="preserve">few weeks' notice via pre-announcement to facilitate </w:t>
            </w:r>
            <w:r w:rsidRPr="526F2623">
              <w:rPr>
                <w:rFonts w:asciiTheme="minorHAnsi" w:eastAsiaTheme="minorEastAsia" w:hAnsiTheme="minorHAnsi"/>
                <w:color w:val="auto"/>
              </w:rPr>
              <w:lastRenderedPageBreak/>
              <w:t xml:space="preserve">planning and preparation. Full Proposal Call will open for </w:t>
            </w:r>
            <w:r>
              <w:rPr>
                <w:rFonts w:asciiTheme="minorHAnsi" w:eastAsiaTheme="minorEastAsia" w:hAnsiTheme="minorHAnsi"/>
                <w:color w:val="auto"/>
              </w:rPr>
              <w:t>8 weeks.</w:t>
            </w:r>
          </w:p>
          <w:p w14:paraId="219B95CF" w14:textId="77777777" w:rsidR="00E904DF" w:rsidRPr="007C4B67" w:rsidRDefault="00E904DF" w:rsidP="00E904DF">
            <w:pPr>
              <w:rPr>
                <w:bCs/>
                <w:color w:val="auto"/>
              </w:rPr>
            </w:pPr>
          </w:p>
        </w:tc>
      </w:tr>
      <w:tr w:rsidR="00E904DF" w:rsidRPr="007C4B67" w14:paraId="1DEBFCE4" w14:textId="77777777" w:rsidTr="01FD5DCA">
        <w:trPr>
          <w:trHeight w:val="166"/>
        </w:trPr>
        <w:tc>
          <w:tcPr>
            <w:tcW w:w="2557" w:type="dxa"/>
            <w:shd w:val="clear" w:color="auto" w:fill="D1DEFD" w:themeFill="accent3" w:themeFillTint="33"/>
          </w:tcPr>
          <w:p w14:paraId="6505768C" w14:textId="2C6FC6AA" w:rsidR="00E904DF" w:rsidRPr="007A2B49" w:rsidRDefault="00E904DF" w:rsidP="00623DB3">
            <w:r w:rsidRPr="007A2B49">
              <w:lastRenderedPageBreak/>
              <w:t>Political opinion (Northern Ireland</w:t>
            </w:r>
            <w:r w:rsidR="00C97B79">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BA51296" w14:textId="755FB3C6" w:rsidR="00E904DF" w:rsidRPr="007C4B67" w:rsidRDefault="00344572" w:rsidP="00E904DF">
            <w:pPr>
              <w:rPr>
                <w:bCs/>
                <w:color w:val="auto"/>
              </w:rPr>
            </w:pPr>
            <w:r>
              <w:rPr>
                <w:bCs/>
                <w:color w:val="auto"/>
              </w:rPr>
              <w:t>N/A</w:t>
            </w:r>
          </w:p>
        </w:tc>
        <w:tc>
          <w:tcPr>
            <w:tcW w:w="4496" w:type="dxa"/>
          </w:tcPr>
          <w:p w14:paraId="06C71136" w14:textId="77777777" w:rsidR="00E904DF" w:rsidRPr="007C4B67" w:rsidRDefault="00E904DF" w:rsidP="00E904DF">
            <w:pPr>
              <w:rPr>
                <w:bCs/>
                <w:color w:val="auto"/>
              </w:rPr>
            </w:pPr>
          </w:p>
        </w:tc>
      </w:tr>
      <w:tr w:rsidR="00E904DF" w:rsidRPr="007C4B67" w14:paraId="3A524ABB" w14:textId="77777777" w:rsidTr="01FD5DCA">
        <w:trPr>
          <w:trHeight w:val="166"/>
        </w:trPr>
        <w:tc>
          <w:tcPr>
            <w:tcW w:w="2557" w:type="dxa"/>
            <w:shd w:val="clear" w:color="auto" w:fill="D1DEFD" w:themeFill="accent3" w:themeFillTint="33"/>
          </w:tcPr>
          <w:p w14:paraId="01517A1E" w14:textId="77777777" w:rsidR="00E904DF" w:rsidRPr="007A2B49" w:rsidRDefault="00E904DF" w:rsidP="00623DB3">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0"/>
              <w14:checkedState w14:val="2612" w14:font="MS Gothic"/>
              <w14:uncheckedState w14:val="2610" w14:font="MS Gothic"/>
            </w14:checkbox>
          </w:sdtPr>
          <w:sdtEndPr/>
          <w:sdtContent>
            <w:tc>
              <w:tcPr>
                <w:tcW w:w="1138" w:type="dxa"/>
              </w:tcPr>
              <w:p w14:paraId="3477E10C" w14:textId="001C28C3"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016568" w14:textId="56248854" w:rsidR="00E904DF" w:rsidRPr="007C4B67" w:rsidRDefault="00344572" w:rsidP="00E904DF">
            <w:pPr>
              <w:rPr>
                <w:bCs/>
                <w:color w:val="auto"/>
              </w:rPr>
            </w:pPr>
            <w:r>
              <w:rPr>
                <w:bCs/>
                <w:color w:val="auto"/>
              </w:rPr>
              <w:t>N/A</w:t>
            </w:r>
          </w:p>
        </w:tc>
        <w:tc>
          <w:tcPr>
            <w:tcW w:w="4496" w:type="dxa"/>
          </w:tcPr>
          <w:p w14:paraId="2E9C3963" w14:textId="77777777" w:rsidR="00E904DF" w:rsidRPr="007C4B67" w:rsidRDefault="00E904DF" w:rsidP="00E904DF">
            <w:pPr>
              <w:rPr>
                <w:bCs/>
                <w:color w:val="auto"/>
              </w:rPr>
            </w:pPr>
          </w:p>
        </w:tc>
      </w:tr>
    </w:tbl>
    <w:p w14:paraId="3F2ED839" w14:textId="0F43CDAC" w:rsidR="00E904DF" w:rsidRDefault="00E904DF" w:rsidP="32DE02D3">
      <w:pPr>
        <w:rPr>
          <w:color w:val="auto"/>
        </w:rPr>
      </w:pPr>
    </w:p>
    <w:p w14:paraId="64C08283" w14:textId="34B70729" w:rsidR="32DE02D3" w:rsidRDefault="32DE02D3" w:rsidP="32DE02D3">
      <w:pPr>
        <w:rPr>
          <w:color w:val="auto"/>
        </w:rPr>
      </w:pPr>
    </w:p>
    <w:p w14:paraId="373606D1" w14:textId="6CC8B9A7" w:rsidR="00E904DF" w:rsidRDefault="0046653F" w:rsidP="32DE02D3">
      <w:pPr>
        <w:rPr>
          <w:color w:val="auto"/>
        </w:rPr>
      </w:pPr>
      <w:r w:rsidRPr="32DE02D3">
        <w:rPr>
          <w:color w:val="auto"/>
        </w:rPr>
        <w:br w:type="page"/>
      </w:r>
      <w:r w:rsidR="5E99EC9E" w:rsidRPr="32DE02D3">
        <w:rPr>
          <w:color w:val="auto"/>
        </w:rPr>
        <w:lastRenderedPageBreak/>
        <w:t>Continued below...</w:t>
      </w:r>
    </w:p>
    <w:p w14:paraId="4ADD628E" w14:textId="77777777" w:rsidR="00E904DF" w:rsidRDefault="00E904DF" w:rsidP="00E904DF"/>
    <w:p w14:paraId="586D362D" w14:textId="3ACA9526" w:rsidR="004E69F3" w:rsidRDefault="004E69F3" w:rsidP="004E69F3">
      <w:pPr>
        <w:pStyle w:val="Heading2"/>
      </w:pPr>
      <w:bookmarkStart w:id="7" w:name="_Toc126841210"/>
      <w:r>
        <w:t>Evaluation</w:t>
      </w:r>
      <w:bookmarkEnd w:id="7"/>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 xml:space="preserve">Include any explanation / justification </w:t>
            </w:r>
            <w:proofErr w:type="gramStart"/>
            <w:r w:rsidRPr="009A5E6A">
              <w:rPr>
                <w:b/>
              </w:rPr>
              <w:t>required</w:t>
            </w:r>
            <w:proofErr w:type="gramEnd"/>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5D0709CF" w:rsidR="009A5E6A" w:rsidRPr="009A5E6A" w:rsidRDefault="00985FAF" w:rsidP="009A5E6A">
                <w:pPr>
                  <w:rPr>
                    <w:b/>
                  </w:rPr>
                </w:pPr>
                <w:r>
                  <w:rPr>
                    <w:rFonts w:ascii="MS Gothic" w:eastAsia="MS Gothic" w:hAnsi="MS Gothic" w:cs="Arial" w:hint="eastAsia"/>
                    <w:color w:val="000000" w:themeColor="text1"/>
                    <w:sz w:val="40"/>
                    <w:szCs w:val="40"/>
                  </w:rPr>
                  <w:t>☒</w:t>
                </w:r>
              </w:p>
            </w:tc>
          </w:sdtContent>
        </w:sdt>
        <w:tc>
          <w:tcPr>
            <w:tcW w:w="6804" w:type="dxa"/>
          </w:tcPr>
          <w:p w14:paraId="590405B8" w14:textId="77777777" w:rsidR="00985FAF" w:rsidRPr="003D3B1E" w:rsidRDefault="00985FAF" w:rsidP="00985FAF">
            <w:pPr>
              <w:spacing w:line="276" w:lineRule="auto"/>
              <w:rPr>
                <w:rFonts w:asciiTheme="majorHAnsi" w:hAnsiTheme="majorHAnsi" w:cstheme="majorHAnsi"/>
              </w:rPr>
            </w:pPr>
            <w:r w:rsidRPr="003D3B1E">
              <w:rPr>
                <w:rFonts w:asciiTheme="majorHAnsi" w:eastAsia="Calibri" w:hAnsiTheme="majorHAnsi" w:cstheme="majorHAnsi"/>
              </w:rPr>
              <w:t xml:space="preserve">Possible risks associated with this call have been identified and the guidance </w:t>
            </w:r>
            <w:r>
              <w:rPr>
                <w:rFonts w:asciiTheme="majorHAnsi" w:eastAsia="Calibri" w:hAnsiTheme="majorHAnsi" w:cstheme="majorHAnsi"/>
              </w:rPr>
              <w:t>and peer review protocols have been</w:t>
            </w:r>
            <w:r w:rsidRPr="003D3B1E">
              <w:rPr>
                <w:rFonts w:asciiTheme="majorHAnsi" w:eastAsia="Calibri" w:hAnsiTheme="majorHAnsi" w:cstheme="majorHAnsi"/>
              </w:rPr>
              <w:t xml:space="preserve"> adapted accordingly.</w:t>
            </w:r>
          </w:p>
          <w:p w14:paraId="06B81F0A" w14:textId="7B0A6650" w:rsidR="009A5E6A" w:rsidRPr="00F83734" w:rsidRDefault="009A5E6A" w:rsidP="009A5E6A">
            <w:pPr>
              <w:rPr>
                <w:bCs/>
              </w:rPr>
            </w:pP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w:t>
            </w:r>
            <w:proofErr w:type="gramStart"/>
            <w:r w:rsidRPr="008E3656">
              <w:t>e.g.</w:t>
            </w:r>
            <w:proofErr w:type="gramEnd"/>
            <w:r w:rsidRPr="008E3656">
              <w:t xml:space="preserve">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74B2F3F3" w:rsidR="009A5E6A" w:rsidRPr="009A5E6A" w:rsidRDefault="00985FAF"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131FA91"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8" w:name="_Toc126841211"/>
    </w:p>
    <w:p w14:paraId="7D6B97B3" w14:textId="77777777" w:rsidR="00BB4B26" w:rsidRDefault="00BB4B26" w:rsidP="00BB4B26"/>
    <w:p w14:paraId="0DF60513" w14:textId="4BF47CFB" w:rsidR="004E69F3" w:rsidRDefault="004E69F3" w:rsidP="004E69F3">
      <w:pPr>
        <w:pStyle w:val="Heading2"/>
      </w:pPr>
      <w:r>
        <w:t xml:space="preserve">Review and sign </w:t>
      </w:r>
      <w:proofErr w:type="gramStart"/>
      <w:r>
        <w:t>off</w:t>
      </w:r>
      <w:bookmarkEnd w:id="8"/>
      <w:proofErr w:type="gramEnd"/>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1FD5DCA">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5295AD8A" w14:textId="0F854FD5" w:rsidR="002C17D0" w:rsidRDefault="00AB5422" w:rsidP="002C17D0">
            <w:pPr>
              <w:rPr>
                <w:color w:val="auto"/>
              </w:rPr>
            </w:pPr>
            <w:r>
              <w:rPr>
                <w:color w:val="auto"/>
              </w:rPr>
              <w:t>The f</w:t>
            </w:r>
            <w:r w:rsidR="002C17D0" w:rsidRPr="526F2623">
              <w:rPr>
                <w:color w:val="auto"/>
              </w:rPr>
              <w:t xml:space="preserve">ollowing arrangements </w:t>
            </w:r>
            <w:r w:rsidR="009224FC">
              <w:rPr>
                <w:color w:val="auto"/>
              </w:rPr>
              <w:t xml:space="preserve">will enable the </w:t>
            </w:r>
            <w:r w:rsidR="002C17D0" w:rsidRPr="526F2623">
              <w:rPr>
                <w:color w:val="auto"/>
              </w:rPr>
              <w:t xml:space="preserve">monitoring and reviewing </w:t>
            </w:r>
            <w:r w:rsidR="009224FC">
              <w:rPr>
                <w:color w:val="auto"/>
              </w:rPr>
              <w:t xml:space="preserve">of </w:t>
            </w:r>
            <w:r w:rsidR="002C17D0" w:rsidRPr="526F2623">
              <w:rPr>
                <w:color w:val="auto"/>
              </w:rPr>
              <w:t>the impact of this activity:</w:t>
            </w:r>
          </w:p>
          <w:p w14:paraId="6E7A8C80" w14:textId="51B36310" w:rsidR="00EA4CE5" w:rsidRDefault="2F53B9FA" w:rsidP="00EA4CE5">
            <w:pPr>
              <w:pStyle w:val="ListParagraph"/>
              <w:numPr>
                <w:ilvl w:val="0"/>
                <w:numId w:val="35"/>
              </w:numPr>
              <w:rPr>
                <w:color w:val="auto"/>
              </w:rPr>
            </w:pPr>
            <w:r w:rsidRPr="01FD5DCA">
              <w:rPr>
                <w:color w:val="auto"/>
              </w:rPr>
              <w:t>This UKRI activity is being led for UKRI by the EPSRC Digital Security and Resilience (DS&amp;R) Theme. The activity of the Network Plus will be monitored by DS&amp;R theme from the set-up phase and through its life.</w:t>
            </w:r>
          </w:p>
          <w:p w14:paraId="532F6B50" w14:textId="2D71B2B9" w:rsidR="002C17D0" w:rsidRDefault="002C17D0" w:rsidP="002C17D0">
            <w:pPr>
              <w:pStyle w:val="ListParagraph"/>
              <w:numPr>
                <w:ilvl w:val="0"/>
                <w:numId w:val="35"/>
              </w:numPr>
              <w:rPr>
                <w:b/>
                <w:bCs/>
                <w:color w:val="auto"/>
              </w:rPr>
            </w:pPr>
            <w:r w:rsidRPr="526F2623">
              <w:rPr>
                <w:color w:val="auto"/>
              </w:rPr>
              <w:t>The Network Plus grant holder will establish an Independent Advisory Board with an EPSRC Project Officer on the Board.</w:t>
            </w:r>
          </w:p>
          <w:p w14:paraId="5D34B048" w14:textId="1E9D0F88" w:rsidR="002C17D0" w:rsidRDefault="34136F7A" w:rsidP="002C17D0">
            <w:pPr>
              <w:pStyle w:val="ListParagraph"/>
              <w:numPr>
                <w:ilvl w:val="0"/>
                <w:numId w:val="35"/>
              </w:numPr>
              <w:rPr>
                <w:color w:val="auto"/>
              </w:rPr>
            </w:pPr>
            <w:r w:rsidRPr="01FD5DCA">
              <w:rPr>
                <w:color w:val="auto"/>
              </w:rPr>
              <w:t>The Network Plus grant will be required to submit progress report</w:t>
            </w:r>
            <w:r w:rsidR="1942A1B6" w:rsidRPr="01FD5DCA">
              <w:rPr>
                <w:color w:val="auto"/>
              </w:rPr>
              <w:t>s</w:t>
            </w:r>
            <w:r w:rsidRPr="01FD5DCA">
              <w:rPr>
                <w:color w:val="auto"/>
              </w:rPr>
              <w:t xml:space="preserve"> to EPSRC detailing their progress against agreed non-financial performance metrics. </w:t>
            </w:r>
            <w:r w:rsidR="3F3127F2" w:rsidRPr="01FD5DCA">
              <w:rPr>
                <w:color w:val="auto"/>
              </w:rPr>
              <w:t xml:space="preserve">The </w:t>
            </w:r>
            <w:proofErr w:type="spellStart"/>
            <w:r w:rsidR="3F3127F2" w:rsidRPr="01FD5DCA">
              <w:rPr>
                <w:color w:val="auto"/>
              </w:rPr>
              <w:t>NetworkPlus</w:t>
            </w:r>
            <w:proofErr w:type="spellEnd"/>
            <w:r w:rsidR="3F3127F2" w:rsidRPr="01FD5DCA">
              <w:rPr>
                <w:color w:val="auto"/>
              </w:rPr>
              <w:t xml:space="preserve"> grant will be required to </w:t>
            </w:r>
            <w:r w:rsidR="706DE7C4" w:rsidRPr="01FD5DCA">
              <w:rPr>
                <w:color w:val="auto"/>
              </w:rPr>
              <w:t xml:space="preserve">include </w:t>
            </w:r>
            <w:r w:rsidR="3F3127F2" w:rsidRPr="01FD5DCA">
              <w:rPr>
                <w:color w:val="auto"/>
              </w:rPr>
              <w:t>ED</w:t>
            </w:r>
            <w:r w:rsidR="3D5E54DF" w:rsidRPr="01FD5DCA">
              <w:rPr>
                <w:color w:val="auto"/>
              </w:rPr>
              <w:t xml:space="preserve">&amp;I impacts </w:t>
            </w:r>
            <w:r w:rsidR="2DA43F66" w:rsidRPr="01FD5DCA">
              <w:rPr>
                <w:color w:val="auto"/>
              </w:rPr>
              <w:t>in</w:t>
            </w:r>
            <w:r w:rsidR="1827EF1A" w:rsidRPr="01FD5DCA">
              <w:rPr>
                <w:color w:val="auto"/>
              </w:rPr>
              <w:t xml:space="preserve"> </w:t>
            </w:r>
            <w:r w:rsidR="41946C85" w:rsidRPr="01FD5DCA">
              <w:rPr>
                <w:color w:val="auto"/>
              </w:rPr>
              <w:t>their</w:t>
            </w:r>
            <w:r w:rsidR="2DA43F66" w:rsidRPr="01FD5DCA">
              <w:rPr>
                <w:color w:val="auto"/>
              </w:rPr>
              <w:t xml:space="preserve"> annual reporting.</w:t>
            </w:r>
          </w:p>
          <w:p w14:paraId="5A3AE472" w14:textId="77777777" w:rsidR="002C17D0" w:rsidRDefault="002C17D0" w:rsidP="002C17D0">
            <w:pPr>
              <w:pStyle w:val="ListParagraph"/>
              <w:numPr>
                <w:ilvl w:val="0"/>
                <w:numId w:val="35"/>
              </w:numPr>
              <w:rPr>
                <w:color w:val="auto"/>
              </w:rPr>
            </w:pPr>
            <w:r w:rsidRPr="526F2623">
              <w:rPr>
                <w:color w:val="auto"/>
              </w:rPr>
              <w:t>Research outcomes will be collected through Research fish and additional data through an annual data return.</w:t>
            </w:r>
          </w:p>
          <w:p w14:paraId="205AC1E8" w14:textId="77777777" w:rsidR="002C17D0" w:rsidRDefault="002C17D0" w:rsidP="002C17D0">
            <w:pPr>
              <w:pStyle w:val="ListParagraph"/>
              <w:numPr>
                <w:ilvl w:val="0"/>
                <w:numId w:val="35"/>
              </w:numPr>
              <w:rPr>
                <w:color w:val="auto"/>
              </w:rPr>
            </w:pPr>
            <w:r w:rsidRPr="526F2623">
              <w:rPr>
                <w:color w:val="auto"/>
              </w:rPr>
              <w:t>The impact of this funding opportunity will be monitored and reviewed at the end of grant (3 years and 9 months).</w:t>
            </w:r>
          </w:p>
          <w:p w14:paraId="224F01DD" w14:textId="77777777" w:rsidR="00CD32EF" w:rsidRPr="00CD32EF" w:rsidRDefault="00CD32EF" w:rsidP="00CD32EF"/>
        </w:tc>
      </w:tr>
      <w:tr w:rsidR="00CD32EF" w:rsidRPr="00CD32EF" w14:paraId="0D14EC66" w14:textId="77777777" w:rsidTr="01FD5DCA">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7841EFB5" w:rsidR="00CD32EF" w:rsidRPr="00CD32EF" w:rsidRDefault="002C17D0" w:rsidP="00CD32EF">
            <w:pPr>
              <w:rPr>
                <w:bCs/>
                <w:i/>
                <w:iCs/>
              </w:rPr>
            </w:pPr>
            <w:r>
              <w:rPr>
                <w:bCs/>
                <w:i/>
                <w:iCs/>
              </w:rPr>
              <w:t>N/A</w:t>
            </w: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01FD5DCA">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147425A2" w14:textId="77777777" w:rsidR="008A1D09" w:rsidRDefault="008A1D09" w:rsidP="002C17D0">
            <w:pPr>
              <w:rPr>
                <w:bCs/>
              </w:rPr>
            </w:pPr>
            <w:r w:rsidRPr="008A1D09">
              <w:rPr>
                <w:bCs/>
              </w:rPr>
              <w:t>Yes</w:t>
            </w:r>
          </w:p>
          <w:p w14:paraId="5C620FC5" w14:textId="1F5A4999" w:rsidR="002C17D0" w:rsidRPr="002C17D0" w:rsidRDefault="002C17D0" w:rsidP="002C17D0"/>
        </w:tc>
      </w:tr>
      <w:tr w:rsidR="008A1D09" w:rsidRPr="008A1D09" w14:paraId="7FFBF3FA" w14:textId="77777777" w:rsidTr="01FD5DCA">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276B0CE2" w14:textId="502BDC80" w:rsidR="00BB406D" w:rsidRDefault="00BB406D" w:rsidP="00BB406D">
            <w:pPr>
              <w:spacing w:line="259" w:lineRule="auto"/>
            </w:pPr>
            <w:proofErr w:type="spellStart"/>
            <w:r>
              <w:t>Shilon</w:t>
            </w:r>
            <w:proofErr w:type="spellEnd"/>
            <w:r>
              <w:t xml:space="preserve"> Bala (EPSRC/DS&amp;R Theme)</w:t>
            </w:r>
          </w:p>
          <w:p w14:paraId="2ED01680" w14:textId="608C5514" w:rsidR="008A1D09" w:rsidRPr="008A1D09" w:rsidRDefault="008A1D09" w:rsidP="008A1D09">
            <w:pPr>
              <w:rPr>
                <w:bCs/>
              </w:rPr>
            </w:pPr>
          </w:p>
        </w:tc>
      </w:tr>
      <w:tr w:rsidR="008A1D09" w:rsidRPr="008A1D09" w14:paraId="40BBFF79" w14:textId="77777777" w:rsidTr="01FD5DCA">
        <w:trPr>
          <w:trHeight w:val="444"/>
        </w:trPr>
        <w:tc>
          <w:tcPr>
            <w:tcW w:w="5382" w:type="dxa"/>
            <w:shd w:val="clear" w:color="auto" w:fill="D1DEFD" w:themeFill="accent3" w:themeFillTint="33"/>
          </w:tcPr>
          <w:p w14:paraId="6CB9D0F2" w14:textId="2741FF1B" w:rsidR="00A93B94" w:rsidRPr="008A1D09" w:rsidRDefault="4829F148" w:rsidP="478FFCD2">
            <w:pPr>
              <w:rPr>
                <w:b/>
                <w:bCs/>
              </w:rPr>
            </w:pPr>
            <w:r w:rsidRPr="01FD5DCA">
              <w:rPr>
                <w:b/>
                <w:bCs/>
              </w:rPr>
              <w:t>Signed off by (name and date):</w:t>
            </w:r>
          </w:p>
          <w:p w14:paraId="4EDA9879" w14:textId="4C8D297D" w:rsidR="008A1D09" w:rsidRPr="008A1D09" w:rsidDel="00520126" w:rsidRDefault="008A1D09" w:rsidP="008A1D09">
            <w:pPr>
              <w:rPr>
                <w:b/>
              </w:rPr>
            </w:pPr>
          </w:p>
        </w:tc>
        <w:tc>
          <w:tcPr>
            <w:tcW w:w="9497" w:type="dxa"/>
          </w:tcPr>
          <w:p w14:paraId="65636D4E" w14:textId="0E081E19" w:rsidR="008A1D09" w:rsidRPr="008A1D09" w:rsidRDefault="29ADC648" w:rsidP="008A1D09">
            <w:r>
              <w:t xml:space="preserve">Mark </w:t>
            </w:r>
            <w:proofErr w:type="spellStart"/>
            <w:r>
              <w:t>Gaskarth</w:t>
            </w:r>
            <w:proofErr w:type="spellEnd"/>
            <w:r>
              <w:t>, Head of EPSRC Theme for Digital Security &amp; Resilience</w:t>
            </w:r>
          </w:p>
          <w:p w14:paraId="331827CF" w14:textId="223E43EA" w:rsidR="008A1D09" w:rsidRPr="008A1D09" w:rsidRDefault="29ADC648" w:rsidP="008A1D09">
            <w:r>
              <w:t>24</w:t>
            </w:r>
            <w:r w:rsidRPr="01FD5DCA">
              <w:rPr>
                <w:vertAlign w:val="superscript"/>
              </w:rPr>
              <w:t>th</w:t>
            </w:r>
            <w:r>
              <w:t xml:space="preserve"> June 2024</w:t>
            </w:r>
          </w:p>
        </w:tc>
      </w:tr>
      <w:tr w:rsidR="008A1D09" w:rsidRPr="008A1D09" w14:paraId="69669229" w14:textId="77777777" w:rsidTr="01FD5DCA">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2E8FE3CC">
              <w:rPr>
                <w:b/>
                <w:bCs/>
              </w:rPr>
              <w:t>Once your EIA is c</w:t>
            </w:r>
            <w:r w:rsidR="008A1D09" w:rsidRPr="2E8FE3CC">
              <w:rPr>
                <w:b/>
                <w:bCs/>
              </w:rPr>
              <w:t>ompleted</w:t>
            </w:r>
            <w:r w:rsidRPr="2E8FE3CC">
              <w:rPr>
                <w:b/>
                <w:bCs/>
              </w:rPr>
              <w:t xml:space="preserve"> or updated:</w:t>
            </w:r>
          </w:p>
          <w:p w14:paraId="5F4C9E66" w14:textId="2ADE29AA" w:rsidR="008A1D09" w:rsidRPr="006141A9" w:rsidRDefault="006141A9" w:rsidP="006141A9">
            <w:pPr>
              <w:pStyle w:val="ListParagraph"/>
              <w:numPr>
                <w:ilvl w:val="0"/>
                <w:numId w:val="30"/>
              </w:numPr>
              <w:jc w:val="center"/>
              <w:rPr>
                <w:rStyle w:val="Hyperlink"/>
                <w:b/>
              </w:rPr>
            </w:pPr>
            <w:r w:rsidRPr="2E8FE3CC">
              <w:rPr>
                <w:b/>
                <w:bCs/>
              </w:rPr>
              <w:t xml:space="preserve">Upload it </w:t>
            </w:r>
            <w:r w:rsidR="008A1D09" w:rsidRPr="2E8FE3CC">
              <w:rPr>
                <w:b/>
                <w:bCs/>
              </w:rPr>
              <w:t xml:space="preserve">to the </w:t>
            </w:r>
            <w:r w:rsidR="001A6FE6" w:rsidRPr="2E8FE3CC">
              <w:rPr>
                <w:b/>
                <w:bCs/>
              </w:rPr>
              <w:t xml:space="preserve">UKRI </w:t>
            </w:r>
            <w:r w:rsidR="008A1D09" w:rsidRPr="2E8FE3CC">
              <w:rPr>
                <w:b/>
                <w:bCs/>
              </w:rPr>
              <w:t xml:space="preserve">central </w:t>
            </w:r>
            <w:r w:rsidR="4154B5BF" w:rsidRPr="006141A9">
              <w:rPr>
                <w:b/>
                <w:bCs/>
              </w:rPr>
              <w:t>repository</w:t>
            </w:r>
            <w:r w:rsidR="008A1D09" w:rsidRPr="2E8FE3CC">
              <w:rPr>
                <w:b/>
                <w:bCs/>
              </w:rPr>
              <w:t xml:space="preserve"> via </w:t>
            </w:r>
            <w:r w:rsidR="000D0DD2" w:rsidRPr="006141A9">
              <w:rPr>
                <w:b/>
                <w:bCs/>
              </w:rPr>
              <w:fldChar w:fldCharType="begin"/>
            </w:r>
            <w:r w:rsidR="000D0DD2" w:rsidRPr="2E8FE3CC">
              <w:rPr>
                <w:b/>
                <w:bCs/>
              </w:rPr>
              <w:instrText xml:space="preserve"> </w:instrText>
            </w:r>
            <w:r w:rsidR="000D0DD2" w:rsidRPr="2E8FE3CC">
              <w:rPr>
                <w:b/>
                <w:bCs/>
                <w:sz w:val="24"/>
                <w:szCs w:val="24"/>
              </w:rPr>
              <w:instrText xml:space="preserve">HYPERLINK </w:instrText>
            </w:r>
            <w:r w:rsidR="000D0DD2" w:rsidRPr="2E8FE3CC">
              <w:rPr>
                <w:b/>
                <w:bCs/>
              </w:rPr>
              <w:instrText xml:space="preserve">"https://forms.office.com/Pages/ResponsePage.aspx?id=juC3i6TajkqSfvyjjbBLfuzmJllr2UxPiagnQdB9dGBUMzFPRDY0RUJIRlpCRkwzN01WMTJWM1BKRCQlQCN0PWcu" </w:instrText>
            </w:r>
            <w:r w:rsidR="000D0DD2" w:rsidRPr="006141A9">
              <w:rPr>
                <w:b/>
                <w:bCs/>
              </w:rPr>
            </w:r>
            <w:r w:rsidR="000D0DD2" w:rsidRPr="006141A9">
              <w:rPr>
                <w:b/>
                <w:bCs/>
              </w:rPr>
              <w:fldChar w:fldCharType="separate"/>
            </w:r>
            <w:r w:rsidR="00255DAD" w:rsidRPr="2E8FE3CC">
              <w:rPr>
                <w:rStyle w:val="Hyperlink"/>
                <w:b/>
                <w:bCs/>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w:t>
            </w:r>
            <w:proofErr w:type="spellStart"/>
            <w:r w:rsidRPr="006141A9">
              <w:rPr>
                <w:b/>
                <w:lang w:val="en-US"/>
              </w:rPr>
              <w:t>programmes</w:t>
            </w:r>
            <w:proofErr w:type="spellEnd"/>
            <w:r w:rsidRPr="006141A9">
              <w:rPr>
                <w:b/>
                <w:lang w:val="en-US"/>
              </w:rPr>
              <w:t xml:space="preserve">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9" w:name="_Toc126841212"/>
      <w:r>
        <w:t xml:space="preserve">Change </w:t>
      </w:r>
      <w:proofErr w:type="gramStart"/>
      <w:r>
        <w:t>log</w:t>
      </w:r>
      <w:bookmarkEnd w:id="9"/>
      <w:proofErr w:type="gramEnd"/>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D5218F" w:rsidRPr="003C013C" w14:paraId="396A1F06" w14:textId="77777777" w:rsidTr="530EB788">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530EB788">
        <w:trPr>
          <w:cantSplit/>
        </w:trPr>
        <w:tc>
          <w:tcPr>
            <w:tcW w:w="880" w:type="pct"/>
          </w:tcPr>
          <w:p w14:paraId="3734EB6B" w14:textId="74601C89" w:rsidR="00A327BC" w:rsidRPr="003C013C" w:rsidRDefault="06DDA85D" w:rsidP="00823025">
            <w:pPr>
              <w:rPr>
                <w:rFonts w:cs="Arial"/>
                <w:color w:val="000000" w:themeColor="text1"/>
              </w:rPr>
            </w:pPr>
            <w:proofErr w:type="spellStart"/>
            <w:r w:rsidRPr="01FD5DCA">
              <w:rPr>
                <w:rFonts w:cs="Arial"/>
                <w:color w:val="000000" w:themeColor="text1"/>
              </w:rPr>
              <w:t>Shilon</w:t>
            </w:r>
            <w:proofErr w:type="spellEnd"/>
            <w:r w:rsidRPr="01FD5DCA">
              <w:rPr>
                <w:rFonts w:cs="Arial"/>
                <w:color w:val="000000" w:themeColor="text1"/>
              </w:rPr>
              <w:t xml:space="preserve"> Bala</w:t>
            </w:r>
          </w:p>
        </w:tc>
        <w:tc>
          <w:tcPr>
            <w:tcW w:w="590" w:type="pct"/>
          </w:tcPr>
          <w:p w14:paraId="0438313B" w14:textId="71DCEB10" w:rsidR="00A327BC" w:rsidRPr="003C013C" w:rsidRDefault="06DDA85D" w:rsidP="00823025">
            <w:pPr>
              <w:rPr>
                <w:rFonts w:cs="Arial"/>
                <w:color w:val="000000" w:themeColor="text1"/>
              </w:rPr>
            </w:pPr>
            <w:r w:rsidRPr="01FD5DCA">
              <w:rPr>
                <w:rFonts w:cs="Arial"/>
                <w:color w:val="000000" w:themeColor="text1"/>
              </w:rPr>
              <w:t>25/06/2024</w:t>
            </w:r>
          </w:p>
        </w:tc>
        <w:tc>
          <w:tcPr>
            <w:tcW w:w="369" w:type="pct"/>
          </w:tcPr>
          <w:p w14:paraId="7AC5513D" w14:textId="77777777" w:rsidR="00A327BC" w:rsidRPr="003C013C" w:rsidRDefault="00A327BC" w:rsidP="00823025">
            <w:pPr>
              <w:rPr>
                <w:rFonts w:cs="Arial"/>
                <w:color w:val="000000" w:themeColor="text1"/>
              </w:rPr>
            </w:pPr>
            <w:r w:rsidRPr="003C013C">
              <w:rPr>
                <w:rFonts w:cs="Arial"/>
                <w:color w:val="000000" w:themeColor="text1"/>
              </w:rPr>
              <w:t>1</w:t>
            </w:r>
          </w:p>
        </w:tc>
        <w:tc>
          <w:tcPr>
            <w:tcW w:w="3161" w:type="pct"/>
          </w:tcPr>
          <w:p w14:paraId="7ECA82D3" w14:textId="5B99B3AD" w:rsidR="00A327BC" w:rsidRPr="006141A9" w:rsidRDefault="63B991D4" w:rsidP="530EB788">
            <w:pPr>
              <w:spacing w:line="259" w:lineRule="auto"/>
              <w:rPr>
                <w:rFonts w:cs="Arial"/>
                <w:color w:val="595959" w:themeColor="text1" w:themeTint="A6"/>
              </w:rPr>
            </w:pPr>
            <w:r w:rsidRPr="530EB788">
              <w:rPr>
                <w:rFonts w:cs="Arial"/>
                <w:color w:val="595959" w:themeColor="text1" w:themeTint="A6"/>
              </w:rPr>
              <w:t>Original version for publication</w:t>
            </w:r>
          </w:p>
        </w:tc>
      </w:tr>
    </w:tbl>
    <w:p w14:paraId="5E46D426" w14:textId="7238520D" w:rsidR="01FD5DCA" w:rsidRDefault="01FD5DCA"/>
    <w:p w14:paraId="01A1EE3B" w14:textId="7A9E3B7E" w:rsidR="01FD5DCA" w:rsidRDefault="01FD5DCA"/>
    <w:p w14:paraId="0F162D9A" w14:textId="7EB19594" w:rsidR="0046653F" w:rsidRDefault="0046653F" w:rsidP="007C366B"/>
    <w:p w14:paraId="7DC44E24" w14:textId="47FC1383" w:rsidR="0046653F" w:rsidRDefault="0046653F">
      <w:r>
        <w:rPr>
          <w:bCs/>
          <w:color w:val="auto"/>
        </w:rPr>
        <w:t>Continued below…</w:t>
      </w:r>
      <w:r>
        <w:br w:type="page"/>
      </w:r>
    </w:p>
    <w:p w14:paraId="24C6EE52" w14:textId="77777777" w:rsidR="00A327BC" w:rsidRDefault="00A327BC" w:rsidP="007C366B"/>
    <w:p w14:paraId="18727E8B" w14:textId="7CA74439" w:rsidR="004E69F3" w:rsidRPr="004E69F3" w:rsidRDefault="00A327BC" w:rsidP="004E69F3">
      <w:pPr>
        <w:pStyle w:val="Heading2"/>
      </w:pPr>
      <w:bookmarkStart w:id="10" w:name="_Toc126841213"/>
      <w:r>
        <w:t>Action plan</w:t>
      </w:r>
      <w:bookmarkEnd w:id="10"/>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1FD5DCA">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01FD5DCA">
        <w:trPr>
          <w:trHeight w:val="428"/>
        </w:trPr>
        <w:tc>
          <w:tcPr>
            <w:tcW w:w="2934" w:type="dxa"/>
          </w:tcPr>
          <w:p w14:paraId="3E433FF0" w14:textId="6391E278" w:rsidR="7CD3DA1D" w:rsidRPr="00295AD8" w:rsidRDefault="00AA4A86" w:rsidP="781349AD">
            <w:pPr>
              <w:rPr>
                <w:color w:val="auto"/>
              </w:rPr>
            </w:pPr>
            <w:r>
              <w:rPr>
                <w:color w:val="auto"/>
              </w:rPr>
              <w:t>W</w:t>
            </w:r>
            <w:r w:rsidR="781349AD" w:rsidRPr="000771CD">
              <w:rPr>
                <w:color w:val="auto"/>
              </w:rPr>
              <w:t>ill</w:t>
            </w:r>
            <w:r w:rsidR="4FAE8A34" w:rsidRPr="000771CD">
              <w:rPr>
                <w:color w:val="auto"/>
              </w:rPr>
              <w:t xml:space="preserve"> </w:t>
            </w:r>
            <w:r w:rsidR="781349AD" w:rsidRPr="000771CD">
              <w:rPr>
                <w:color w:val="auto"/>
              </w:rPr>
              <w:t xml:space="preserve">provide unconscious bias document to panel members </w:t>
            </w:r>
            <w:r w:rsidR="00C05211">
              <w:rPr>
                <w:color w:val="auto"/>
              </w:rPr>
              <w:t xml:space="preserve">for their age </w:t>
            </w:r>
            <w:r w:rsidR="781349AD" w:rsidRPr="000771CD">
              <w:rPr>
                <w:color w:val="auto"/>
              </w:rPr>
              <w:t xml:space="preserve">and </w:t>
            </w:r>
            <w:r w:rsidR="00C05211">
              <w:rPr>
                <w:color w:val="auto"/>
              </w:rPr>
              <w:t xml:space="preserve">this </w:t>
            </w:r>
            <w:r w:rsidR="781349AD" w:rsidRPr="000771CD">
              <w:rPr>
                <w:color w:val="auto"/>
              </w:rPr>
              <w:t>will be briefed by the panel conven</w:t>
            </w:r>
            <w:r w:rsidR="00837ED1">
              <w:rPr>
                <w:color w:val="auto"/>
              </w:rPr>
              <w:t>e</w:t>
            </w:r>
            <w:r w:rsidR="781349AD" w:rsidRPr="000771CD">
              <w:rPr>
                <w:color w:val="auto"/>
              </w:rPr>
              <w:t>rs.</w:t>
            </w:r>
          </w:p>
        </w:tc>
        <w:tc>
          <w:tcPr>
            <w:tcW w:w="2934" w:type="dxa"/>
          </w:tcPr>
          <w:p w14:paraId="52EB00FB" w14:textId="2ACBCBF5" w:rsidR="781349AD" w:rsidRPr="00295AD8" w:rsidRDefault="781349AD" w:rsidP="781349AD">
            <w:pPr>
              <w:rPr>
                <w:color w:val="auto"/>
              </w:rPr>
            </w:pPr>
            <w:r w:rsidRPr="00295AD8">
              <w:rPr>
                <w:color w:val="auto"/>
              </w:rPr>
              <w:t>October 2024</w:t>
            </w:r>
          </w:p>
        </w:tc>
        <w:tc>
          <w:tcPr>
            <w:tcW w:w="2935" w:type="dxa"/>
          </w:tcPr>
          <w:p w14:paraId="7480C906" w14:textId="5B432D8E" w:rsidR="781349AD" w:rsidRPr="00295AD8" w:rsidRDefault="781349AD" w:rsidP="781349AD">
            <w:pPr>
              <w:rPr>
                <w:color w:val="auto"/>
              </w:rPr>
            </w:pPr>
            <w:r w:rsidRPr="00295AD8">
              <w:rPr>
                <w:color w:val="auto"/>
              </w:rPr>
              <w:t xml:space="preserve">Panel convenor </w:t>
            </w:r>
          </w:p>
        </w:tc>
        <w:tc>
          <w:tcPr>
            <w:tcW w:w="2935" w:type="dxa"/>
          </w:tcPr>
          <w:p w14:paraId="46713E31" w14:textId="0C878CB2" w:rsidR="781349AD" w:rsidRPr="00295AD8" w:rsidRDefault="781349AD" w:rsidP="104EFE39">
            <w:pPr>
              <w:spacing w:line="259" w:lineRule="auto"/>
              <w:rPr>
                <w:color w:val="auto"/>
              </w:rPr>
            </w:pPr>
            <w:r w:rsidRPr="00295AD8">
              <w:rPr>
                <w:color w:val="auto"/>
              </w:rPr>
              <w:t xml:space="preserve">Updated unconscious bias document </w:t>
            </w:r>
            <w:r w:rsidR="4D23EC5B" w:rsidRPr="00295AD8">
              <w:rPr>
                <w:color w:val="auto"/>
              </w:rPr>
              <w:t>will be provided</w:t>
            </w:r>
            <w:r w:rsidRPr="00295AD8">
              <w:rPr>
                <w:color w:val="auto"/>
              </w:rPr>
              <w:t xml:space="preserve"> </w:t>
            </w:r>
            <w:r w:rsidR="079BB095" w:rsidRPr="00295AD8">
              <w:rPr>
                <w:color w:val="auto"/>
              </w:rPr>
              <w:t>to</w:t>
            </w:r>
            <w:r w:rsidRPr="00295AD8">
              <w:rPr>
                <w:color w:val="auto"/>
              </w:rPr>
              <w:t xml:space="preserve"> panel members. Some slides covering unconscious bias on pre-briefing presentation.</w:t>
            </w:r>
          </w:p>
        </w:tc>
        <w:tc>
          <w:tcPr>
            <w:tcW w:w="2935" w:type="dxa"/>
          </w:tcPr>
          <w:p w14:paraId="6F8974BC" w14:textId="7C855143" w:rsidR="781349AD" w:rsidRPr="00295AD8" w:rsidRDefault="781349AD" w:rsidP="781349AD">
            <w:pPr>
              <w:rPr>
                <w:color w:val="auto"/>
              </w:rPr>
            </w:pPr>
            <w:r w:rsidRPr="00295AD8">
              <w:rPr>
                <w:color w:val="auto"/>
              </w:rPr>
              <w:t xml:space="preserve">Empower all panel members to challenge potential bias. </w:t>
            </w:r>
          </w:p>
          <w:p w14:paraId="1A03E6DD" w14:textId="0B4C70F3" w:rsidR="781349AD" w:rsidRPr="00295AD8" w:rsidRDefault="781349AD" w:rsidP="781349AD">
            <w:pPr>
              <w:rPr>
                <w:color w:val="auto"/>
              </w:rPr>
            </w:pPr>
            <w:r w:rsidRPr="00295AD8">
              <w:rPr>
                <w:color w:val="auto"/>
              </w:rPr>
              <w:t>This will form part of the monitoring of the investment.</w:t>
            </w:r>
          </w:p>
        </w:tc>
      </w:tr>
      <w:tr w:rsidR="004E69F3" w:rsidRPr="004E69F3" w14:paraId="2F3B8C3F" w14:textId="77777777" w:rsidTr="01FD5DCA">
        <w:trPr>
          <w:trHeight w:val="403"/>
        </w:trPr>
        <w:tc>
          <w:tcPr>
            <w:tcW w:w="2934" w:type="dxa"/>
          </w:tcPr>
          <w:p w14:paraId="668A8882" w14:textId="0A828152" w:rsidR="781349AD" w:rsidRPr="00295AD8" w:rsidRDefault="185EAA2E" w:rsidP="781349AD">
            <w:pPr>
              <w:rPr>
                <w:color w:val="auto"/>
              </w:rPr>
            </w:pPr>
            <w:r w:rsidRPr="01FD5DCA">
              <w:rPr>
                <w:color w:val="auto"/>
              </w:rPr>
              <w:t>Will request any details of disability requirements</w:t>
            </w:r>
            <w:r w:rsidR="3DCF0BFD" w:rsidRPr="01FD5DCA">
              <w:rPr>
                <w:color w:val="auto"/>
              </w:rPr>
              <w:t xml:space="preserve"> for those participating in panel process.</w:t>
            </w:r>
            <w:r w:rsidR="2CCE92B1" w:rsidRPr="01FD5DCA">
              <w:rPr>
                <w:color w:val="auto"/>
              </w:rPr>
              <w:t xml:space="preserve"> </w:t>
            </w:r>
          </w:p>
        </w:tc>
        <w:tc>
          <w:tcPr>
            <w:tcW w:w="2934" w:type="dxa"/>
          </w:tcPr>
          <w:p w14:paraId="07F4C9A9" w14:textId="5FF87864" w:rsidR="781349AD" w:rsidRPr="00295AD8" w:rsidRDefault="781349AD" w:rsidP="781349AD">
            <w:pPr>
              <w:rPr>
                <w:color w:val="auto"/>
              </w:rPr>
            </w:pPr>
            <w:r w:rsidRPr="00295AD8">
              <w:rPr>
                <w:color w:val="auto"/>
              </w:rPr>
              <w:t>October 2024</w:t>
            </w:r>
          </w:p>
        </w:tc>
        <w:tc>
          <w:tcPr>
            <w:tcW w:w="2935" w:type="dxa"/>
          </w:tcPr>
          <w:p w14:paraId="1AA02996" w14:textId="0655D8B1" w:rsidR="781349AD" w:rsidRPr="00F23D94" w:rsidRDefault="781349AD" w:rsidP="781349AD">
            <w:pPr>
              <w:rPr>
                <w:color w:val="auto"/>
              </w:rPr>
            </w:pPr>
            <w:r w:rsidRPr="00F23D94">
              <w:rPr>
                <w:color w:val="auto"/>
              </w:rPr>
              <w:t>Panel convenor</w:t>
            </w:r>
          </w:p>
        </w:tc>
        <w:tc>
          <w:tcPr>
            <w:tcW w:w="2935" w:type="dxa"/>
          </w:tcPr>
          <w:p w14:paraId="2B76C0E3" w14:textId="2E5A8AB6" w:rsidR="781349AD" w:rsidRPr="00F23D94" w:rsidRDefault="781349AD" w:rsidP="104EFE39">
            <w:pPr>
              <w:rPr>
                <w:color w:val="auto"/>
              </w:rPr>
            </w:pPr>
            <w:r w:rsidRPr="00F23D94">
              <w:rPr>
                <w:color w:val="auto"/>
              </w:rPr>
              <w:t>Providing training materials for panellists on unconscious bias</w:t>
            </w:r>
            <w:r w:rsidR="293CAD52" w:rsidRPr="00F23D94">
              <w:rPr>
                <w:color w:val="auto"/>
              </w:rPr>
              <w:t>.</w:t>
            </w:r>
            <w:r w:rsidRPr="00F23D94">
              <w:rPr>
                <w:color w:val="auto"/>
              </w:rPr>
              <w:t xml:space="preserve"> </w:t>
            </w:r>
          </w:p>
        </w:tc>
        <w:tc>
          <w:tcPr>
            <w:tcW w:w="2935" w:type="dxa"/>
          </w:tcPr>
          <w:p w14:paraId="085E6DB4" w14:textId="17D842A5" w:rsidR="781349AD" w:rsidRPr="00F23D94" w:rsidRDefault="781349AD" w:rsidP="781349AD">
            <w:pPr>
              <w:rPr>
                <w:color w:val="auto"/>
              </w:rPr>
            </w:pPr>
            <w:r w:rsidRPr="00F23D94">
              <w:rPr>
                <w:color w:val="auto"/>
              </w:rPr>
              <w:t>Individual needs can be addressed.</w:t>
            </w:r>
          </w:p>
          <w:p w14:paraId="707110FF" w14:textId="37A00F4F" w:rsidR="781349AD" w:rsidRPr="00F23D94" w:rsidRDefault="781349AD" w:rsidP="781349AD">
            <w:pPr>
              <w:rPr>
                <w:color w:val="auto"/>
              </w:rPr>
            </w:pPr>
            <w:r w:rsidRPr="00F23D94">
              <w:rPr>
                <w:color w:val="auto"/>
              </w:rPr>
              <w:t>Empower all panel members to challenge potential bias.</w:t>
            </w:r>
          </w:p>
        </w:tc>
      </w:tr>
      <w:tr w:rsidR="004E69F3" w:rsidRPr="004E69F3" w14:paraId="71BE8483" w14:textId="77777777" w:rsidTr="01FD5DCA">
        <w:trPr>
          <w:trHeight w:val="428"/>
        </w:trPr>
        <w:tc>
          <w:tcPr>
            <w:tcW w:w="2934" w:type="dxa"/>
          </w:tcPr>
          <w:p w14:paraId="73A57461" w14:textId="36D0CC86" w:rsidR="004E69F3" w:rsidRPr="00F23D94" w:rsidRDefault="505449E4" w:rsidP="781349AD">
            <w:pPr>
              <w:spacing w:after="200" w:line="276" w:lineRule="auto"/>
              <w:rPr>
                <w:color w:val="auto"/>
              </w:rPr>
            </w:pPr>
            <w:r w:rsidRPr="00F23D94">
              <w:rPr>
                <w:color w:val="auto"/>
              </w:rPr>
              <w:t>In line with EPSRC policies, the assessment panel will have balanced gender representation.</w:t>
            </w:r>
          </w:p>
          <w:p w14:paraId="1A801CC3" w14:textId="0F127B69" w:rsidR="004E69F3" w:rsidRPr="00F23D94" w:rsidRDefault="004E69F3" w:rsidP="781349AD">
            <w:pPr>
              <w:rPr>
                <w:color w:val="auto"/>
              </w:rPr>
            </w:pPr>
          </w:p>
        </w:tc>
        <w:tc>
          <w:tcPr>
            <w:tcW w:w="2934" w:type="dxa"/>
          </w:tcPr>
          <w:p w14:paraId="3FDC3071" w14:textId="3CFED74F" w:rsidR="004E69F3" w:rsidRPr="00F23D94" w:rsidRDefault="505449E4" w:rsidP="104EFE39">
            <w:pPr>
              <w:spacing w:line="259" w:lineRule="auto"/>
              <w:rPr>
                <w:color w:val="auto"/>
              </w:rPr>
            </w:pPr>
            <w:r w:rsidRPr="00F23D94">
              <w:rPr>
                <w:color w:val="auto"/>
              </w:rPr>
              <w:t>October 2024</w:t>
            </w:r>
          </w:p>
        </w:tc>
        <w:tc>
          <w:tcPr>
            <w:tcW w:w="2935" w:type="dxa"/>
          </w:tcPr>
          <w:p w14:paraId="7D3B4374" w14:textId="6B6CC2AC" w:rsidR="004E69F3" w:rsidRPr="00F23D94" w:rsidRDefault="505449E4" w:rsidP="104EFE39">
            <w:pPr>
              <w:spacing w:line="259" w:lineRule="auto"/>
              <w:rPr>
                <w:color w:val="auto"/>
              </w:rPr>
            </w:pPr>
            <w:r w:rsidRPr="00F23D94">
              <w:rPr>
                <w:color w:val="auto"/>
              </w:rPr>
              <w:t>Panel convenor</w:t>
            </w:r>
          </w:p>
        </w:tc>
        <w:tc>
          <w:tcPr>
            <w:tcW w:w="2935" w:type="dxa"/>
          </w:tcPr>
          <w:p w14:paraId="6597A243" w14:textId="6AA0403B" w:rsidR="004E69F3" w:rsidRPr="00F23D94" w:rsidRDefault="42CB4915" w:rsidP="781349AD">
            <w:pPr>
              <w:spacing w:line="259" w:lineRule="auto"/>
              <w:rPr>
                <w:color w:val="auto"/>
              </w:rPr>
            </w:pPr>
            <w:r w:rsidRPr="00F23D94">
              <w:rPr>
                <w:color w:val="auto"/>
              </w:rPr>
              <w:t xml:space="preserve">Updated spreadsheet with panel member list will be </w:t>
            </w:r>
            <w:r w:rsidR="12D63744" w:rsidRPr="00F23D94">
              <w:rPr>
                <w:color w:val="auto"/>
              </w:rPr>
              <w:t>provided.</w:t>
            </w:r>
          </w:p>
        </w:tc>
        <w:tc>
          <w:tcPr>
            <w:tcW w:w="2935" w:type="dxa"/>
          </w:tcPr>
          <w:p w14:paraId="0538DE8D" w14:textId="257C5E83" w:rsidR="004E69F3" w:rsidRPr="00F23D94" w:rsidRDefault="04E2B51E" w:rsidP="781349AD">
            <w:pPr>
              <w:rPr>
                <w:color w:val="auto"/>
              </w:rPr>
            </w:pPr>
            <w:r w:rsidRPr="00F23D94">
              <w:rPr>
                <w:color w:val="auto"/>
              </w:rPr>
              <w:t>Empower all panel members to challenge potential bias.</w:t>
            </w:r>
          </w:p>
        </w:tc>
      </w:tr>
      <w:tr w:rsidR="006B420A" w:rsidRPr="004E69F3" w14:paraId="6F838084" w14:textId="77777777" w:rsidTr="01FD5DCA">
        <w:trPr>
          <w:trHeight w:val="428"/>
        </w:trPr>
        <w:tc>
          <w:tcPr>
            <w:tcW w:w="2934" w:type="dxa"/>
          </w:tcPr>
          <w:p w14:paraId="5800FB95" w14:textId="6D17D832" w:rsidR="006B420A" w:rsidRPr="00F23D94" w:rsidRDefault="00C34520" w:rsidP="781349AD">
            <w:pPr>
              <w:spacing w:after="200" w:line="276" w:lineRule="auto"/>
              <w:rPr>
                <w:color w:val="auto"/>
              </w:rPr>
            </w:pPr>
            <w:r>
              <w:rPr>
                <w:color w:val="auto"/>
              </w:rPr>
              <w:t>Require and review</w:t>
            </w:r>
            <w:r w:rsidR="00105356">
              <w:rPr>
                <w:color w:val="auto"/>
              </w:rPr>
              <w:t xml:space="preserve"> successful</w:t>
            </w:r>
            <w:r>
              <w:rPr>
                <w:color w:val="auto"/>
              </w:rPr>
              <w:t xml:space="preserve"> </w:t>
            </w:r>
            <w:r w:rsidR="002D23B4">
              <w:rPr>
                <w:color w:val="auto"/>
              </w:rPr>
              <w:t xml:space="preserve">team’s </w:t>
            </w:r>
            <w:r>
              <w:rPr>
                <w:color w:val="auto"/>
              </w:rPr>
              <w:t>ED&amp;I plan.</w:t>
            </w:r>
          </w:p>
        </w:tc>
        <w:tc>
          <w:tcPr>
            <w:tcW w:w="2934" w:type="dxa"/>
          </w:tcPr>
          <w:p w14:paraId="38C07638" w14:textId="5B7E4311" w:rsidR="006B420A" w:rsidRPr="00F23D94" w:rsidRDefault="040D017A" w:rsidP="104EFE39">
            <w:pPr>
              <w:spacing w:line="259" w:lineRule="auto"/>
              <w:rPr>
                <w:color w:val="auto"/>
              </w:rPr>
            </w:pPr>
            <w:r w:rsidRPr="198B990B">
              <w:rPr>
                <w:color w:val="auto"/>
              </w:rPr>
              <w:t>Before grant start</w:t>
            </w:r>
            <w:r w:rsidR="6457AFBA" w:rsidRPr="198B990B">
              <w:rPr>
                <w:color w:val="auto"/>
              </w:rPr>
              <w:t xml:space="preserve"> in 2025</w:t>
            </w:r>
          </w:p>
        </w:tc>
        <w:tc>
          <w:tcPr>
            <w:tcW w:w="2935" w:type="dxa"/>
          </w:tcPr>
          <w:p w14:paraId="4A841C2F" w14:textId="6F056889" w:rsidR="006B420A" w:rsidRPr="00F23D94" w:rsidRDefault="7ADA626F" w:rsidP="104EFE39">
            <w:pPr>
              <w:spacing w:line="259" w:lineRule="auto"/>
              <w:rPr>
                <w:color w:val="auto"/>
              </w:rPr>
            </w:pPr>
            <w:r w:rsidRPr="198B990B">
              <w:rPr>
                <w:color w:val="auto"/>
              </w:rPr>
              <w:t>DS&amp;R Theme</w:t>
            </w:r>
          </w:p>
        </w:tc>
        <w:tc>
          <w:tcPr>
            <w:tcW w:w="2935" w:type="dxa"/>
          </w:tcPr>
          <w:p w14:paraId="58C63D1B" w14:textId="7A9489A5" w:rsidR="006B420A" w:rsidRPr="00F23D94" w:rsidRDefault="3A72EDD3" w:rsidP="478FFCD2">
            <w:pPr>
              <w:spacing w:line="259" w:lineRule="auto"/>
              <w:rPr>
                <w:color w:val="auto"/>
              </w:rPr>
            </w:pPr>
            <w:r w:rsidRPr="198B990B">
              <w:rPr>
                <w:color w:val="auto"/>
              </w:rPr>
              <w:t xml:space="preserve">ED&amp;I </w:t>
            </w:r>
            <w:r w:rsidR="061309BD" w:rsidRPr="198B990B">
              <w:rPr>
                <w:color w:val="auto"/>
              </w:rPr>
              <w:t xml:space="preserve">action </w:t>
            </w:r>
            <w:r w:rsidRPr="198B990B">
              <w:rPr>
                <w:color w:val="auto"/>
              </w:rPr>
              <w:t>plan</w:t>
            </w:r>
            <w:r w:rsidR="48DB410D" w:rsidRPr="198B990B">
              <w:rPr>
                <w:color w:val="auto"/>
              </w:rPr>
              <w:t xml:space="preserve"> document</w:t>
            </w:r>
            <w:r w:rsidR="68814EFF" w:rsidRPr="198B990B">
              <w:rPr>
                <w:color w:val="auto"/>
              </w:rPr>
              <w:t xml:space="preserve"> will be provided by successful </w:t>
            </w:r>
            <w:proofErr w:type="spellStart"/>
            <w:r w:rsidR="68814EFF" w:rsidRPr="198B990B">
              <w:rPr>
                <w:color w:val="auto"/>
              </w:rPr>
              <w:t>NetworkPlus</w:t>
            </w:r>
            <w:proofErr w:type="spellEnd"/>
            <w:r w:rsidR="68814EFF" w:rsidRPr="198B990B">
              <w:rPr>
                <w:color w:val="auto"/>
              </w:rPr>
              <w:t xml:space="preserve"> team.</w:t>
            </w:r>
          </w:p>
          <w:p w14:paraId="6145E8F5" w14:textId="35676BA1" w:rsidR="006B420A" w:rsidRPr="00F23D94" w:rsidRDefault="006B420A" w:rsidP="478FFCD2">
            <w:pPr>
              <w:spacing w:line="259" w:lineRule="auto"/>
              <w:rPr>
                <w:color w:val="auto"/>
              </w:rPr>
            </w:pPr>
          </w:p>
          <w:p w14:paraId="5F412449" w14:textId="6539E543" w:rsidR="006B420A" w:rsidRPr="00F23D94" w:rsidRDefault="68814EFF" w:rsidP="478FFCD2">
            <w:pPr>
              <w:spacing w:line="259" w:lineRule="auto"/>
              <w:rPr>
                <w:color w:val="auto"/>
              </w:rPr>
            </w:pPr>
            <w:r w:rsidRPr="198B990B">
              <w:rPr>
                <w:color w:val="auto"/>
              </w:rPr>
              <w:t xml:space="preserve">DS&amp;R team to </w:t>
            </w:r>
            <w:r w:rsidR="438DB0AC" w:rsidRPr="198B990B">
              <w:rPr>
                <w:color w:val="auto"/>
              </w:rPr>
              <w:t>review</w:t>
            </w:r>
            <w:r w:rsidRPr="198B990B">
              <w:rPr>
                <w:color w:val="auto"/>
              </w:rPr>
              <w:t xml:space="preserve"> the updated ED&amp;I plan document.</w:t>
            </w:r>
          </w:p>
          <w:p w14:paraId="493A08BF" w14:textId="70AA166F" w:rsidR="006B420A" w:rsidRPr="00F23D94" w:rsidRDefault="006B420A" w:rsidP="478FFCD2">
            <w:pPr>
              <w:spacing w:line="259" w:lineRule="auto"/>
              <w:rPr>
                <w:color w:val="auto"/>
              </w:rPr>
            </w:pPr>
          </w:p>
        </w:tc>
        <w:tc>
          <w:tcPr>
            <w:tcW w:w="2935" w:type="dxa"/>
          </w:tcPr>
          <w:p w14:paraId="5263F4E8" w14:textId="52A16624" w:rsidR="006B420A" w:rsidRPr="00F23D94" w:rsidRDefault="236DFC3D" w:rsidP="478FFCD2">
            <w:pPr>
              <w:rPr>
                <w:color w:val="auto"/>
              </w:rPr>
            </w:pPr>
            <w:r w:rsidRPr="01FD5DCA">
              <w:rPr>
                <w:color w:val="auto"/>
              </w:rPr>
              <w:lastRenderedPageBreak/>
              <w:t xml:space="preserve">Clear ED&amp;I strategy </w:t>
            </w:r>
            <w:r w:rsidR="02B85954" w:rsidRPr="01FD5DCA">
              <w:rPr>
                <w:color w:val="auto"/>
              </w:rPr>
              <w:t>established</w:t>
            </w:r>
            <w:r w:rsidRPr="01FD5DCA">
              <w:rPr>
                <w:color w:val="auto"/>
              </w:rPr>
              <w:t xml:space="preserve"> </w:t>
            </w:r>
            <w:r w:rsidR="79ECD650" w:rsidRPr="01FD5DCA">
              <w:rPr>
                <w:color w:val="auto"/>
              </w:rPr>
              <w:t xml:space="preserve">for the </w:t>
            </w:r>
            <w:proofErr w:type="spellStart"/>
            <w:proofErr w:type="gramStart"/>
            <w:r w:rsidR="04FE326A" w:rsidRPr="01FD5DCA">
              <w:rPr>
                <w:color w:val="auto"/>
              </w:rPr>
              <w:t>NetworkPlus</w:t>
            </w:r>
            <w:proofErr w:type="spellEnd"/>
            <w:proofErr w:type="gramEnd"/>
          </w:p>
          <w:p w14:paraId="0BD75C23" w14:textId="45FA44E3" w:rsidR="006B420A" w:rsidRPr="00F23D94" w:rsidRDefault="006B420A" w:rsidP="478FFCD2">
            <w:pPr>
              <w:rPr>
                <w:color w:val="auto"/>
              </w:rPr>
            </w:pPr>
          </w:p>
          <w:p w14:paraId="526E60C6" w14:textId="27D6ACF5" w:rsidR="006B420A" w:rsidRPr="00F23D94" w:rsidRDefault="088AE1CC" w:rsidP="478FFCD2">
            <w:pPr>
              <w:rPr>
                <w:color w:val="auto"/>
              </w:rPr>
            </w:pPr>
            <w:r w:rsidRPr="198B990B">
              <w:rPr>
                <w:color w:val="auto"/>
              </w:rPr>
              <w:t>This will form part of the ED&amp;I impacts monitoring of the investment.</w:t>
            </w:r>
          </w:p>
        </w:tc>
      </w:tr>
      <w:tr w:rsidR="00C34520" w:rsidRPr="004E69F3" w14:paraId="21567EC1" w14:textId="77777777" w:rsidTr="01FD5DCA">
        <w:trPr>
          <w:trHeight w:val="428"/>
        </w:trPr>
        <w:tc>
          <w:tcPr>
            <w:tcW w:w="2934" w:type="dxa"/>
          </w:tcPr>
          <w:p w14:paraId="24AD2EF3" w14:textId="415EA2EC" w:rsidR="00C34520" w:rsidRDefault="00C34520" w:rsidP="781349AD">
            <w:pPr>
              <w:spacing w:after="200" w:line="276" w:lineRule="auto"/>
              <w:rPr>
                <w:color w:val="auto"/>
              </w:rPr>
            </w:pPr>
            <w:r>
              <w:rPr>
                <w:color w:val="auto"/>
              </w:rPr>
              <w:t xml:space="preserve">Require and review the </w:t>
            </w:r>
            <w:r w:rsidR="00161B37">
              <w:rPr>
                <w:color w:val="auto"/>
              </w:rPr>
              <w:t xml:space="preserve">successful </w:t>
            </w:r>
            <w:r>
              <w:rPr>
                <w:color w:val="auto"/>
              </w:rPr>
              <w:t>team’s engagement plan.</w:t>
            </w:r>
          </w:p>
        </w:tc>
        <w:tc>
          <w:tcPr>
            <w:tcW w:w="2934" w:type="dxa"/>
          </w:tcPr>
          <w:p w14:paraId="3A9EFFA1" w14:textId="084B9AE4" w:rsidR="00C34520" w:rsidRPr="00F23D94" w:rsidRDefault="76EDBE79" w:rsidP="478FFCD2">
            <w:pPr>
              <w:spacing w:line="259" w:lineRule="auto"/>
              <w:rPr>
                <w:color w:val="auto"/>
              </w:rPr>
            </w:pPr>
            <w:r w:rsidRPr="198B990B">
              <w:rPr>
                <w:color w:val="auto"/>
              </w:rPr>
              <w:t>Before grant start</w:t>
            </w:r>
            <w:r w:rsidR="5B30306C" w:rsidRPr="198B990B">
              <w:rPr>
                <w:color w:val="auto"/>
              </w:rPr>
              <w:t xml:space="preserve"> in 2025</w:t>
            </w:r>
          </w:p>
          <w:p w14:paraId="22EEF7CC" w14:textId="40236942" w:rsidR="00C34520" w:rsidRPr="00F23D94" w:rsidRDefault="00C34520" w:rsidP="478FFCD2">
            <w:pPr>
              <w:spacing w:line="259" w:lineRule="auto"/>
              <w:rPr>
                <w:color w:val="auto"/>
              </w:rPr>
            </w:pPr>
          </w:p>
        </w:tc>
        <w:tc>
          <w:tcPr>
            <w:tcW w:w="2935" w:type="dxa"/>
          </w:tcPr>
          <w:p w14:paraId="44A50694" w14:textId="127F29D2" w:rsidR="00C34520" w:rsidRPr="00F23D94" w:rsidRDefault="684735F1" w:rsidP="104EFE39">
            <w:pPr>
              <w:spacing w:line="259" w:lineRule="auto"/>
              <w:rPr>
                <w:color w:val="auto"/>
              </w:rPr>
            </w:pPr>
            <w:r w:rsidRPr="198B990B">
              <w:rPr>
                <w:color w:val="auto"/>
              </w:rPr>
              <w:t>DS&amp;R Theme</w:t>
            </w:r>
          </w:p>
        </w:tc>
        <w:tc>
          <w:tcPr>
            <w:tcW w:w="2935" w:type="dxa"/>
          </w:tcPr>
          <w:p w14:paraId="47BC5E4C" w14:textId="2DC011DB" w:rsidR="00C34520" w:rsidRPr="00F23D94" w:rsidRDefault="49B9B5F2" w:rsidP="478FFCD2">
            <w:pPr>
              <w:spacing w:line="259" w:lineRule="auto"/>
              <w:rPr>
                <w:color w:val="auto"/>
              </w:rPr>
            </w:pPr>
            <w:r w:rsidRPr="51EF6894">
              <w:rPr>
                <w:color w:val="auto"/>
              </w:rPr>
              <w:t>Engagement plan document</w:t>
            </w:r>
            <w:r w:rsidR="3826B93C" w:rsidRPr="51EF6894">
              <w:rPr>
                <w:color w:val="auto"/>
              </w:rPr>
              <w:t xml:space="preserve"> </w:t>
            </w:r>
            <w:r w:rsidR="562A28CF" w:rsidRPr="51EF6894">
              <w:rPr>
                <w:color w:val="auto"/>
              </w:rPr>
              <w:t>will be</w:t>
            </w:r>
            <w:r w:rsidR="3826B93C" w:rsidRPr="51EF6894">
              <w:rPr>
                <w:color w:val="auto"/>
              </w:rPr>
              <w:t xml:space="preserve"> </w:t>
            </w:r>
            <w:r w:rsidR="4F492A4C" w:rsidRPr="51EF6894">
              <w:rPr>
                <w:color w:val="auto"/>
              </w:rPr>
              <w:t>provide</w:t>
            </w:r>
            <w:r w:rsidR="6C0A64F3" w:rsidRPr="51EF6894">
              <w:rPr>
                <w:color w:val="auto"/>
              </w:rPr>
              <w:t>d</w:t>
            </w:r>
            <w:r w:rsidR="3826B93C" w:rsidRPr="51EF6894">
              <w:rPr>
                <w:color w:val="auto"/>
              </w:rPr>
              <w:t xml:space="preserve"> </w:t>
            </w:r>
            <w:r w:rsidR="383C3D30" w:rsidRPr="51EF6894">
              <w:rPr>
                <w:color w:val="auto"/>
              </w:rPr>
              <w:t>by s</w:t>
            </w:r>
            <w:r w:rsidR="6A8DE3F1" w:rsidRPr="51EF6894">
              <w:rPr>
                <w:color w:val="auto"/>
              </w:rPr>
              <w:t xml:space="preserve">uccessful </w:t>
            </w:r>
            <w:proofErr w:type="spellStart"/>
            <w:r w:rsidR="6A8DE3F1" w:rsidRPr="51EF6894">
              <w:rPr>
                <w:color w:val="auto"/>
              </w:rPr>
              <w:t>NetworkPlus</w:t>
            </w:r>
            <w:proofErr w:type="spellEnd"/>
            <w:r w:rsidR="6A8DE3F1" w:rsidRPr="51EF6894">
              <w:rPr>
                <w:color w:val="auto"/>
              </w:rPr>
              <w:t xml:space="preserve"> team</w:t>
            </w:r>
            <w:r w:rsidR="12F5CD94" w:rsidRPr="51EF6894">
              <w:rPr>
                <w:color w:val="auto"/>
              </w:rPr>
              <w:t>.</w:t>
            </w:r>
          </w:p>
          <w:p w14:paraId="375905E0" w14:textId="1BF7BF8D" w:rsidR="00C34520" w:rsidRPr="00F23D94" w:rsidRDefault="00C34520" w:rsidP="478FFCD2">
            <w:pPr>
              <w:spacing w:line="259" w:lineRule="auto"/>
              <w:rPr>
                <w:color w:val="auto"/>
              </w:rPr>
            </w:pPr>
          </w:p>
          <w:p w14:paraId="09FA41D2" w14:textId="6A0A542B" w:rsidR="00C34520" w:rsidRPr="00F23D94" w:rsidRDefault="12F5CD94" w:rsidP="478FFCD2">
            <w:pPr>
              <w:spacing w:line="259" w:lineRule="auto"/>
              <w:rPr>
                <w:color w:val="auto"/>
              </w:rPr>
            </w:pPr>
            <w:r w:rsidRPr="198B990B">
              <w:rPr>
                <w:color w:val="auto"/>
              </w:rPr>
              <w:t>DS&amp;R team to review the updated engagement plan document.</w:t>
            </w:r>
          </w:p>
        </w:tc>
        <w:tc>
          <w:tcPr>
            <w:tcW w:w="2935" w:type="dxa"/>
          </w:tcPr>
          <w:p w14:paraId="5528819A" w14:textId="6CD30028" w:rsidR="00C34520" w:rsidRPr="00F23D94" w:rsidRDefault="4CF69FCF" w:rsidP="478FFCD2">
            <w:pPr>
              <w:rPr>
                <w:color w:val="auto"/>
              </w:rPr>
            </w:pPr>
            <w:r w:rsidRPr="01FD5DCA">
              <w:rPr>
                <w:color w:val="auto"/>
              </w:rPr>
              <w:t>Better e</w:t>
            </w:r>
            <w:r w:rsidR="083E36FC" w:rsidRPr="01FD5DCA">
              <w:rPr>
                <w:color w:val="auto"/>
              </w:rPr>
              <w:t xml:space="preserve">ngagement strategy </w:t>
            </w:r>
            <w:r w:rsidR="5BF75B7B" w:rsidRPr="01FD5DCA">
              <w:rPr>
                <w:color w:val="auto"/>
              </w:rPr>
              <w:t>addressed</w:t>
            </w:r>
            <w:r w:rsidR="083E36FC" w:rsidRPr="01FD5DCA">
              <w:rPr>
                <w:color w:val="auto"/>
              </w:rPr>
              <w:t xml:space="preserve"> for the </w:t>
            </w:r>
            <w:proofErr w:type="spellStart"/>
            <w:r w:rsidR="083E36FC" w:rsidRPr="01FD5DCA">
              <w:rPr>
                <w:color w:val="auto"/>
              </w:rPr>
              <w:t>NetworkPlus</w:t>
            </w:r>
            <w:proofErr w:type="spellEnd"/>
            <w:r w:rsidR="520AF246" w:rsidRPr="01FD5DCA">
              <w:rPr>
                <w:color w:val="auto"/>
              </w:rPr>
              <w:t>.</w:t>
            </w:r>
          </w:p>
          <w:p w14:paraId="530F3DDE" w14:textId="04DDEDDF" w:rsidR="00C34520" w:rsidRPr="00F23D94" w:rsidRDefault="00C34520" w:rsidP="478FFCD2">
            <w:pPr>
              <w:rPr>
                <w:color w:val="auto"/>
              </w:rPr>
            </w:pPr>
          </w:p>
          <w:p w14:paraId="60BBD7E6" w14:textId="4C517C33" w:rsidR="00C34520" w:rsidRPr="00F23D94" w:rsidRDefault="2ADA07E4" w:rsidP="478FFCD2">
            <w:pPr>
              <w:rPr>
                <w:color w:val="auto"/>
              </w:rPr>
            </w:pPr>
            <w:r w:rsidRPr="198B990B">
              <w:rPr>
                <w:color w:val="auto"/>
              </w:rPr>
              <w:t>This will form part of the</w:t>
            </w:r>
            <w:r w:rsidR="271B4999" w:rsidRPr="198B990B">
              <w:rPr>
                <w:color w:val="auto"/>
              </w:rPr>
              <w:t xml:space="preserve"> eng</w:t>
            </w:r>
            <w:r w:rsidR="5FBADCDD" w:rsidRPr="198B990B">
              <w:rPr>
                <w:color w:val="auto"/>
              </w:rPr>
              <w:t>ag</w:t>
            </w:r>
            <w:r w:rsidR="271B4999" w:rsidRPr="198B990B">
              <w:rPr>
                <w:color w:val="auto"/>
              </w:rPr>
              <w:t xml:space="preserve">ement </w:t>
            </w:r>
            <w:r w:rsidRPr="198B990B">
              <w:rPr>
                <w:color w:val="auto"/>
              </w:rPr>
              <w:t>impacts</w:t>
            </w:r>
            <w:r w:rsidR="622EA487" w:rsidRPr="198B990B">
              <w:rPr>
                <w:color w:val="auto"/>
              </w:rPr>
              <w:t>/outcome</w:t>
            </w:r>
            <w:r w:rsidRPr="198B990B">
              <w:rPr>
                <w:color w:val="auto"/>
              </w:rPr>
              <w:t xml:space="preserve"> monitoring of the investment.</w:t>
            </w:r>
          </w:p>
        </w:tc>
      </w:tr>
    </w:tbl>
    <w:p w14:paraId="26E4AFAF" w14:textId="4DF29DC0" w:rsidR="781349AD" w:rsidRDefault="781349AD"/>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8108" w14:textId="77777777" w:rsidR="00C83ED1" w:rsidRDefault="00C83ED1" w:rsidP="001F62C7">
      <w:r>
        <w:separator/>
      </w:r>
    </w:p>
  </w:endnote>
  <w:endnote w:type="continuationSeparator" w:id="0">
    <w:p w14:paraId="56277EFC" w14:textId="77777777" w:rsidR="00C83ED1" w:rsidRDefault="00C83ED1" w:rsidP="001F62C7">
      <w:r>
        <w:continuationSeparator/>
      </w:r>
    </w:p>
  </w:endnote>
  <w:endnote w:type="continuationNotice" w:id="1">
    <w:p w14:paraId="519A9EB1" w14:textId="77777777" w:rsidR="00C83ED1" w:rsidRDefault="00C83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DC4ABE"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EFA2" w14:textId="77777777" w:rsidR="00C83ED1" w:rsidRDefault="00C83ED1" w:rsidP="001F62C7">
      <w:r>
        <w:separator/>
      </w:r>
    </w:p>
  </w:footnote>
  <w:footnote w:type="continuationSeparator" w:id="0">
    <w:p w14:paraId="70CB8D62" w14:textId="77777777" w:rsidR="00C83ED1" w:rsidRDefault="00C83ED1" w:rsidP="001F62C7">
      <w:r>
        <w:continuationSeparator/>
      </w:r>
    </w:p>
  </w:footnote>
  <w:footnote w:type="continuationNotice" w:id="1">
    <w:p w14:paraId="168CE1B6" w14:textId="77777777" w:rsidR="00C83ED1" w:rsidRDefault="00C83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FE0"/>
    <w:multiLevelType w:val="multilevel"/>
    <w:tmpl w:val="CE00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2"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A632CD"/>
    <w:multiLevelType w:val="hybridMultilevel"/>
    <w:tmpl w:val="F732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4DD6A"/>
    <w:multiLevelType w:val="hybridMultilevel"/>
    <w:tmpl w:val="79E4B96A"/>
    <w:lvl w:ilvl="0" w:tplc="9C7EF4E2">
      <w:start w:val="1"/>
      <w:numFmt w:val="bullet"/>
      <w:lvlText w:val=""/>
      <w:lvlJc w:val="left"/>
      <w:pPr>
        <w:ind w:left="720" w:hanging="360"/>
      </w:pPr>
      <w:rPr>
        <w:rFonts w:ascii="Symbol" w:hAnsi="Symbol" w:hint="default"/>
      </w:rPr>
    </w:lvl>
    <w:lvl w:ilvl="1" w:tplc="48DC8160">
      <w:start w:val="1"/>
      <w:numFmt w:val="bullet"/>
      <w:lvlText w:val="o"/>
      <w:lvlJc w:val="left"/>
      <w:pPr>
        <w:ind w:left="1440" w:hanging="360"/>
      </w:pPr>
      <w:rPr>
        <w:rFonts w:ascii="Courier New" w:hAnsi="Courier New" w:hint="default"/>
      </w:rPr>
    </w:lvl>
    <w:lvl w:ilvl="2" w:tplc="A4AA91B0">
      <w:start w:val="1"/>
      <w:numFmt w:val="bullet"/>
      <w:lvlText w:val=""/>
      <w:lvlJc w:val="left"/>
      <w:pPr>
        <w:ind w:left="2160" w:hanging="360"/>
      </w:pPr>
      <w:rPr>
        <w:rFonts w:ascii="Wingdings" w:hAnsi="Wingdings" w:hint="default"/>
      </w:rPr>
    </w:lvl>
    <w:lvl w:ilvl="3" w:tplc="8B12D148">
      <w:start w:val="1"/>
      <w:numFmt w:val="bullet"/>
      <w:lvlText w:val=""/>
      <w:lvlJc w:val="left"/>
      <w:pPr>
        <w:ind w:left="2880" w:hanging="360"/>
      </w:pPr>
      <w:rPr>
        <w:rFonts w:ascii="Symbol" w:hAnsi="Symbol" w:hint="default"/>
      </w:rPr>
    </w:lvl>
    <w:lvl w:ilvl="4" w:tplc="34F4D81A">
      <w:start w:val="1"/>
      <w:numFmt w:val="bullet"/>
      <w:lvlText w:val="o"/>
      <w:lvlJc w:val="left"/>
      <w:pPr>
        <w:ind w:left="3600" w:hanging="360"/>
      </w:pPr>
      <w:rPr>
        <w:rFonts w:ascii="Courier New" w:hAnsi="Courier New" w:hint="default"/>
      </w:rPr>
    </w:lvl>
    <w:lvl w:ilvl="5" w:tplc="F414513C">
      <w:start w:val="1"/>
      <w:numFmt w:val="bullet"/>
      <w:lvlText w:val=""/>
      <w:lvlJc w:val="left"/>
      <w:pPr>
        <w:ind w:left="4320" w:hanging="360"/>
      </w:pPr>
      <w:rPr>
        <w:rFonts w:ascii="Wingdings" w:hAnsi="Wingdings" w:hint="default"/>
      </w:rPr>
    </w:lvl>
    <w:lvl w:ilvl="6" w:tplc="BF104ABE">
      <w:start w:val="1"/>
      <w:numFmt w:val="bullet"/>
      <w:lvlText w:val=""/>
      <w:lvlJc w:val="left"/>
      <w:pPr>
        <w:ind w:left="5040" w:hanging="360"/>
      </w:pPr>
      <w:rPr>
        <w:rFonts w:ascii="Symbol" w:hAnsi="Symbol" w:hint="default"/>
      </w:rPr>
    </w:lvl>
    <w:lvl w:ilvl="7" w:tplc="AB22EB6E">
      <w:start w:val="1"/>
      <w:numFmt w:val="bullet"/>
      <w:lvlText w:val="o"/>
      <w:lvlJc w:val="left"/>
      <w:pPr>
        <w:ind w:left="5760" w:hanging="360"/>
      </w:pPr>
      <w:rPr>
        <w:rFonts w:ascii="Courier New" w:hAnsi="Courier New" w:hint="default"/>
      </w:rPr>
    </w:lvl>
    <w:lvl w:ilvl="8" w:tplc="6C64A8A4">
      <w:start w:val="1"/>
      <w:numFmt w:val="bullet"/>
      <w:lvlText w:val=""/>
      <w:lvlJc w:val="left"/>
      <w:pPr>
        <w:ind w:left="6480" w:hanging="360"/>
      </w:pPr>
      <w:rPr>
        <w:rFonts w:ascii="Wingdings" w:hAnsi="Wingdings" w:hint="default"/>
      </w:rPr>
    </w:lvl>
  </w:abstractNum>
  <w:abstractNum w:abstractNumId="23"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252EAE"/>
    <w:multiLevelType w:val="hybridMultilevel"/>
    <w:tmpl w:val="EF9E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9" w15:restartNumberingAfterBreak="0">
    <w:nsid w:val="62A57528"/>
    <w:multiLevelType w:val="hybridMultilevel"/>
    <w:tmpl w:val="8F9A8316"/>
    <w:lvl w:ilvl="0" w:tplc="752C9B4C">
      <w:start w:val="1"/>
      <w:numFmt w:val="bullet"/>
      <w:lvlText w:val=""/>
      <w:lvlJc w:val="left"/>
      <w:pPr>
        <w:ind w:left="720" w:hanging="360"/>
      </w:pPr>
      <w:rPr>
        <w:rFonts w:ascii="Symbol" w:hAnsi="Symbol" w:hint="default"/>
      </w:rPr>
    </w:lvl>
    <w:lvl w:ilvl="1" w:tplc="31061B48">
      <w:start w:val="1"/>
      <w:numFmt w:val="bullet"/>
      <w:lvlText w:val="o"/>
      <w:lvlJc w:val="left"/>
      <w:pPr>
        <w:ind w:left="1440" w:hanging="360"/>
      </w:pPr>
      <w:rPr>
        <w:rFonts w:ascii="Courier New" w:hAnsi="Courier New" w:hint="default"/>
      </w:rPr>
    </w:lvl>
    <w:lvl w:ilvl="2" w:tplc="1FD6D232">
      <w:start w:val="1"/>
      <w:numFmt w:val="bullet"/>
      <w:lvlText w:val=""/>
      <w:lvlJc w:val="left"/>
      <w:pPr>
        <w:ind w:left="2160" w:hanging="360"/>
      </w:pPr>
      <w:rPr>
        <w:rFonts w:ascii="Wingdings" w:hAnsi="Wingdings" w:hint="default"/>
      </w:rPr>
    </w:lvl>
    <w:lvl w:ilvl="3" w:tplc="5BA09EEC">
      <w:start w:val="1"/>
      <w:numFmt w:val="bullet"/>
      <w:lvlText w:val=""/>
      <w:lvlJc w:val="left"/>
      <w:pPr>
        <w:ind w:left="2880" w:hanging="360"/>
      </w:pPr>
      <w:rPr>
        <w:rFonts w:ascii="Symbol" w:hAnsi="Symbol" w:hint="default"/>
      </w:rPr>
    </w:lvl>
    <w:lvl w:ilvl="4" w:tplc="2EDACD44">
      <w:start w:val="1"/>
      <w:numFmt w:val="bullet"/>
      <w:lvlText w:val="o"/>
      <w:lvlJc w:val="left"/>
      <w:pPr>
        <w:ind w:left="3600" w:hanging="360"/>
      </w:pPr>
      <w:rPr>
        <w:rFonts w:ascii="Courier New" w:hAnsi="Courier New" w:hint="default"/>
      </w:rPr>
    </w:lvl>
    <w:lvl w:ilvl="5" w:tplc="4CB40412">
      <w:start w:val="1"/>
      <w:numFmt w:val="bullet"/>
      <w:lvlText w:val=""/>
      <w:lvlJc w:val="left"/>
      <w:pPr>
        <w:ind w:left="4320" w:hanging="360"/>
      </w:pPr>
      <w:rPr>
        <w:rFonts w:ascii="Wingdings" w:hAnsi="Wingdings" w:hint="default"/>
      </w:rPr>
    </w:lvl>
    <w:lvl w:ilvl="6" w:tplc="61BAB97E">
      <w:start w:val="1"/>
      <w:numFmt w:val="bullet"/>
      <w:lvlText w:val=""/>
      <w:lvlJc w:val="left"/>
      <w:pPr>
        <w:ind w:left="5040" w:hanging="360"/>
      </w:pPr>
      <w:rPr>
        <w:rFonts w:ascii="Symbol" w:hAnsi="Symbol" w:hint="default"/>
      </w:rPr>
    </w:lvl>
    <w:lvl w:ilvl="7" w:tplc="8A648D8A">
      <w:start w:val="1"/>
      <w:numFmt w:val="bullet"/>
      <w:lvlText w:val="o"/>
      <w:lvlJc w:val="left"/>
      <w:pPr>
        <w:ind w:left="5760" w:hanging="360"/>
      </w:pPr>
      <w:rPr>
        <w:rFonts w:ascii="Courier New" w:hAnsi="Courier New" w:hint="default"/>
      </w:rPr>
    </w:lvl>
    <w:lvl w:ilvl="8" w:tplc="841A7ACA">
      <w:start w:val="1"/>
      <w:numFmt w:val="bullet"/>
      <w:lvlText w:val=""/>
      <w:lvlJc w:val="left"/>
      <w:pPr>
        <w:ind w:left="6480" w:hanging="360"/>
      </w:pPr>
      <w:rPr>
        <w:rFonts w:ascii="Wingdings" w:hAnsi="Wingdings" w:hint="default"/>
      </w:rPr>
    </w:lvl>
  </w:abstractNum>
  <w:abstractNum w:abstractNumId="30" w15:restartNumberingAfterBreak="0">
    <w:nsid w:val="71225B05"/>
    <w:multiLevelType w:val="hybridMultilevel"/>
    <w:tmpl w:val="0114B4AA"/>
    <w:lvl w:ilvl="0" w:tplc="71740622">
      <w:start w:val="1"/>
      <w:numFmt w:val="bullet"/>
      <w:lvlText w:val=""/>
      <w:lvlJc w:val="left"/>
      <w:pPr>
        <w:ind w:left="720" w:hanging="360"/>
      </w:pPr>
      <w:rPr>
        <w:rFonts w:ascii="Symbol" w:hAnsi="Symbol" w:hint="default"/>
      </w:rPr>
    </w:lvl>
    <w:lvl w:ilvl="1" w:tplc="809A2810">
      <w:start w:val="1"/>
      <w:numFmt w:val="bullet"/>
      <w:lvlText w:val="o"/>
      <w:lvlJc w:val="left"/>
      <w:pPr>
        <w:ind w:left="1440" w:hanging="360"/>
      </w:pPr>
      <w:rPr>
        <w:rFonts w:ascii="Courier New" w:hAnsi="Courier New" w:hint="default"/>
      </w:rPr>
    </w:lvl>
    <w:lvl w:ilvl="2" w:tplc="79C88EA6">
      <w:start w:val="1"/>
      <w:numFmt w:val="bullet"/>
      <w:lvlText w:val=""/>
      <w:lvlJc w:val="left"/>
      <w:pPr>
        <w:ind w:left="2160" w:hanging="360"/>
      </w:pPr>
      <w:rPr>
        <w:rFonts w:ascii="Wingdings" w:hAnsi="Wingdings" w:hint="default"/>
      </w:rPr>
    </w:lvl>
    <w:lvl w:ilvl="3" w:tplc="0FA8F7AC">
      <w:start w:val="1"/>
      <w:numFmt w:val="bullet"/>
      <w:lvlText w:val=""/>
      <w:lvlJc w:val="left"/>
      <w:pPr>
        <w:ind w:left="2880" w:hanging="360"/>
      </w:pPr>
      <w:rPr>
        <w:rFonts w:ascii="Symbol" w:hAnsi="Symbol" w:hint="default"/>
      </w:rPr>
    </w:lvl>
    <w:lvl w:ilvl="4" w:tplc="09324274">
      <w:start w:val="1"/>
      <w:numFmt w:val="bullet"/>
      <w:lvlText w:val="o"/>
      <w:lvlJc w:val="left"/>
      <w:pPr>
        <w:ind w:left="3600" w:hanging="360"/>
      </w:pPr>
      <w:rPr>
        <w:rFonts w:ascii="Courier New" w:hAnsi="Courier New" w:hint="default"/>
      </w:rPr>
    </w:lvl>
    <w:lvl w:ilvl="5" w:tplc="EFCC2BC0">
      <w:start w:val="1"/>
      <w:numFmt w:val="bullet"/>
      <w:lvlText w:val=""/>
      <w:lvlJc w:val="left"/>
      <w:pPr>
        <w:ind w:left="4320" w:hanging="360"/>
      </w:pPr>
      <w:rPr>
        <w:rFonts w:ascii="Wingdings" w:hAnsi="Wingdings" w:hint="default"/>
      </w:rPr>
    </w:lvl>
    <w:lvl w:ilvl="6" w:tplc="CFF8E21E">
      <w:start w:val="1"/>
      <w:numFmt w:val="bullet"/>
      <w:lvlText w:val=""/>
      <w:lvlJc w:val="left"/>
      <w:pPr>
        <w:ind w:left="5040" w:hanging="360"/>
      </w:pPr>
      <w:rPr>
        <w:rFonts w:ascii="Symbol" w:hAnsi="Symbol" w:hint="default"/>
      </w:rPr>
    </w:lvl>
    <w:lvl w:ilvl="7" w:tplc="458C5A3A">
      <w:start w:val="1"/>
      <w:numFmt w:val="bullet"/>
      <w:lvlText w:val="o"/>
      <w:lvlJc w:val="left"/>
      <w:pPr>
        <w:ind w:left="5760" w:hanging="360"/>
      </w:pPr>
      <w:rPr>
        <w:rFonts w:ascii="Courier New" w:hAnsi="Courier New" w:hint="default"/>
      </w:rPr>
    </w:lvl>
    <w:lvl w:ilvl="8" w:tplc="FDFE9B08">
      <w:start w:val="1"/>
      <w:numFmt w:val="bullet"/>
      <w:lvlText w:val=""/>
      <w:lvlJc w:val="left"/>
      <w:pPr>
        <w:ind w:left="6480" w:hanging="360"/>
      </w:pPr>
      <w:rPr>
        <w:rFonts w:ascii="Wingdings" w:hAnsi="Wingdings" w:hint="default"/>
      </w:rPr>
    </w:lvl>
  </w:abstractNum>
  <w:abstractNum w:abstractNumId="31" w15:restartNumberingAfterBreak="0">
    <w:nsid w:val="7314184D"/>
    <w:multiLevelType w:val="hybridMultilevel"/>
    <w:tmpl w:val="D376D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A929CC"/>
    <w:multiLevelType w:val="hybridMultilevel"/>
    <w:tmpl w:val="39224832"/>
    <w:lvl w:ilvl="0" w:tplc="FB56D8A4">
      <w:start w:val="1"/>
      <w:numFmt w:val="bullet"/>
      <w:lvlText w:val=""/>
      <w:lvlJc w:val="left"/>
      <w:pPr>
        <w:ind w:left="720" w:hanging="360"/>
      </w:pPr>
      <w:rPr>
        <w:rFonts w:ascii="Symbol" w:hAnsi="Symbol" w:hint="default"/>
      </w:rPr>
    </w:lvl>
    <w:lvl w:ilvl="1" w:tplc="C4BCF8B4">
      <w:start w:val="1"/>
      <w:numFmt w:val="bullet"/>
      <w:lvlText w:val="o"/>
      <w:lvlJc w:val="left"/>
      <w:pPr>
        <w:ind w:left="1440" w:hanging="360"/>
      </w:pPr>
      <w:rPr>
        <w:rFonts w:ascii="Courier New" w:hAnsi="Courier New" w:hint="default"/>
      </w:rPr>
    </w:lvl>
    <w:lvl w:ilvl="2" w:tplc="9A5C5538">
      <w:start w:val="1"/>
      <w:numFmt w:val="bullet"/>
      <w:lvlText w:val=""/>
      <w:lvlJc w:val="left"/>
      <w:pPr>
        <w:ind w:left="2160" w:hanging="360"/>
      </w:pPr>
      <w:rPr>
        <w:rFonts w:ascii="Wingdings" w:hAnsi="Wingdings" w:hint="default"/>
      </w:rPr>
    </w:lvl>
    <w:lvl w:ilvl="3" w:tplc="D0CE2C72">
      <w:start w:val="1"/>
      <w:numFmt w:val="bullet"/>
      <w:lvlText w:val=""/>
      <w:lvlJc w:val="left"/>
      <w:pPr>
        <w:ind w:left="2880" w:hanging="360"/>
      </w:pPr>
      <w:rPr>
        <w:rFonts w:ascii="Symbol" w:hAnsi="Symbol" w:hint="default"/>
      </w:rPr>
    </w:lvl>
    <w:lvl w:ilvl="4" w:tplc="6B2A93EC">
      <w:start w:val="1"/>
      <w:numFmt w:val="bullet"/>
      <w:lvlText w:val="o"/>
      <w:lvlJc w:val="left"/>
      <w:pPr>
        <w:ind w:left="3600" w:hanging="360"/>
      </w:pPr>
      <w:rPr>
        <w:rFonts w:ascii="Courier New" w:hAnsi="Courier New" w:hint="default"/>
      </w:rPr>
    </w:lvl>
    <w:lvl w:ilvl="5" w:tplc="29BA4688">
      <w:start w:val="1"/>
      <w:numFmt w:val="bullet"/>
      <w:lvlText w:val=""/>
      <w:lvlJc w:val="left"/>
      <w:pPr>
        <w:ind w:left="4320" w:hanging="360"/>
      </w:pPr>
      <w:rPr>
        <w:rFonts w:ascii="Wingdings" w:hAnsi="Wingdings" w:hint="default"/>
      </w:rPr>
    </w:lvl>
    <w:lvl w:ilvl="6" w:tplc="5A76E688">
      <w:start w:val="1"/>
      <w:numFmt w:val="bullet"/>
      <w:lvlText w:val=""/>
      <w:lvlJc w:val="left"/>
      <w:pPr>
        <w:ind w:left="5040" w:hanging="360"/>
      </w:pPr>
      <w:rPr>
        <w:rFonts w:ascii="Symbol" w:hAnsi="Symbol" w:hint="default"/>
      </w:rPr>
    </w:lvl>
    <w:lvl w:ilvl="7" w:tplc="A9D4DAD8">
      <w:start w:val="1"/>
      <w:numFmt w:val="bullet"/>
      <w:lvlText w:val="o"/>
      <w:lvlJc w:val="left"/>
      <w:pPr>
        <w:ind w:left="5760" w:hanging="360"/>
      </w:pPr>
      <w:rPr>
        <w:rFonts w:ascii="Courier New" w:hAnsi="Courier New" w:hint="default"/>
      </w:rPr>
    </w:lvl>
    <w:lvl w:ilvl="8" w:tplc="5044B862">
      <w:start w:val="1"/>
      <w:numFmt w:val="bullet"/>
      <w:lvlText w:val=""/>
      <w:lvlJc w:val="left"/>
      <w:pPr>
        <w:ind w:left="6480" w:hanging="360"/>
      </w:pPr>
      <w:rPr>
        <w:rFonts w:ascii="Wingdings" w:hAnsi="Wingdings" w:hint="default"/>
      </w:rPr>
    </w:lvl>
  </w:abstractNum>
  <w:abstractNum w:abstractNumId="34"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8748A6"/>
    <w:multiLevelType w:val="hybridMultilevel"/>
    <w:tmpl w:val="96AE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18"/>
  </w:num>
  <w:num w:numId="2" w16cid:durableId="1233352261">
    <w:abstractNumId w:val="37"/>
  </w:num>
  <w:num w:numId="3" w16cid:durableId="1498153067">
    <w:abstractNumId w:val="36"/>
  </w:num>
  <w:num w:numId="4" w16cid:durableId="1864858693">
    <w:abstractNumId w:val="20"/>
  </w:num>
  <w:num w:numId="5" w16cid:durableId="1257593104">
    <w:abstractNumId w:val="5"/>
  </w:num>
  <w:num w:numId="6" w16cid:durableId="1740906995">
    <w:abstractNumId w:val="23"/>
  </w:num>
  <w:num w:numId="7" w16cid:durableId="1142964855">
    <w:abstractNumId w:val="24"/>
  </w:num>
  <w:num w:numId="8" w16cid:durableId="1783718424">
    <w:abstractNumId w:val="11"/>
  </w:num>
  <w:num w:numId="9" w16cid:durableId="1961525059">
    <w:abstractNumId w:val="6"/>
  </w:num>
  <w:num w:numId="10" w16cid:durableId="1588004861">
    <w:abstractNumId w:val="14"/>
  </w:num>
  <w:num w:numId="11" w16cid:durableId="1802116982">
    <w:abstractNumId w:val="2"/>
  </w:num>
  <w:num w:numId="12" w16cid:durableId="1697266660">
    <w:abstractNumId w:val="7"/>
  </w:num>
  <w:num w:numId="13" w16cid:durableId="1812675381">
    <w:abstractNumId w:val="25"/>
  </w:num>
  <w:num w:numId="14" w16cid:durableId="1231500762">
    <w:abstractNumId w:val="8"/>
  </w:num>
  <w:num w:numId="15" w16cid:durableId="1329283788">
    <w:abstractNumId w:val="19"/>
  </w:num>
  <w:num w:numId="16" w16cid:durableId="1436631320">
    <w:abstractNumId w:val="4"/>
  </w:num>
  <w:num w:numId="17" w16cid:durableId="24256471">
    <w:abstractNumId w:val="34"/>
  </w:num>
  <w:num w:numId="18" w16cid:durableId="49616346">
    <w:abstractNumId w:val="12"/>
  </w:num>
  <w:num w:numId="19" w16cid:durableId="2072649859">
    <w:abstractNumId w:val="17"/>
  </w:num>
  <w:num w:numId="20" w16cid:durableId="84036576">
    <w:abstractNumId w:val="16"/>
  </w:num>
  <w:num w:numId="21" w16cid:durableId="1074283147">
    <w:abstractNumId w:val="3"/>
  </w:num>
  <w:num w:numId="22" w16cid:durableId="1205562755">
    <w:abstractNumId w:val="10"/>
  </w:num>
  <w:num w:numId="23" w16cid:durableId="1870099735">
    <w:abstractNumId w:val="21"/>
  </w:num>
  <w:num w:numId="24" w16cid:durableId="91585365">
    <w:abstractNumId w:val="15"/>
  </w:num>
  <w:num w:numId="25" w16cid:durableId="476261141">
    <w:abstractNumId w:val="28"/>
  </w:num>
  <w:num w:numId="26" w16cid:durableId="2017152041">
    <w:abstractNumId w:val="32"/>
  </w:num>
  <w:num w:numId="27" w16cid:durableId="437915329">
    <w:abstractNumId w:val="1"/>
  </w:num>
  <w:num w:numId="28" w16cid:durableId="534387910">
    <w:abstractNumId w:val="9"/>
  </w:num>
  <w:num w:numId="29" w16cid:durableId="772630319">
    <w:abstractNumId w:val="26"/>
  </w:num>
  <w:num w:numId="30" w16cid:durableId="591547400">
    <w:abstractNumId w:val="38"/>
  </w:num>
  <w:num w:numId="31" w16cid:durableId="1691763913">
    <w:abstractNumId w:val="31"/>
  </w:num>
  <w:num w:numId="32" w16cid:durableId="321587096">
    <w:abstractNumId w:val="22"/>
  </w:num>
  <w:num w:numId="33" w16cid:durableId="930430121">
    <w:abstractNumId w:val="30"/>
  </w:num>
  <w:num w:numId="34" w16cid:durableId="1784154683">
    <w:abstractNumId w:val="33"/>
  </w:num>
  <w:num w:numId="35" w16cid:durableId="1883209276">
    <w:abstractNumId w:val="29"/>
  </w:num>
  <w:num w:numId="36" w16cid:durableId="1997951505">
    <w:abstractNumId w:val="0"/>
  </w:num>
  <w:num w:numId="37" w16cid:durableId="1905677261">
    <w:abstractNumId w:val="13"/>
  </w:num>
  <w:num w:numId="38" w16cid:durableId="239101261">
    <w:abstractNumId w:val="35"/>
  </w:num>
  <w:num w:numId="39" w16cid:durableId="20375352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2117"/>
    <w:rsid w:val="00005D01"/>
    <w:rsid w:val="00006BC3"/>
    <w:rsid w:val="00012C72"/>
    <w:rsid w:val="00017BB8"/>
    <w:rsid w:val="00020E24"/>
    <w:rsid w:val="00022608"/>
    <w:rsid w:val="0002469E"/>
    <w:rsid w:val="00027E5D"/>
    <w:rsid w:val="000324F2"/>
    <w:rsid w:val="0003255E"/>
    <w:rsid w:val="00032705"/>
    <w:rsid w:val="00041214"/>
    <w:rsid w:val="00045115"/>
    <w:rsid w:val="00046F3D"/>
    <w:rsid w:val="00047A0E"/>
    <w:rsid w:val="000503E4"/>
    <w:rsid w:val="00050BF5"/>
    <w:rsid w:val="000515FD"/>
    <w:rsid w:val="00051A18"/>
    <w:rsid w:val="00066C99"/>
    <w:rsid w:val="000704E7"/>
    <w:rsid w:val="0007194F"/>
    <w:rsid w:val="00072A45"/>
    <w:rsid w:val="000761E8"/>
    <w:rsid w:val="000771CD"/>
    <w:rsid w:val="00080550"/>
    <w:rsid w:val="000858E1"/>
    <w:rsid w:val="000874EF"/>
    <w:rsid w:val="0009049B"/>
    <w:rsid w:val="000A0D2D"/>
    <w:rsid w:val="000A29A6"/>
    <w:rsid w:val="000A3312"/>
    <w:rsid w:val="000A5056"/>
    <w:rsid w:val="000A6221"/>
    <w:rsid w:val="000B1F3C"/>
    <w:rsid w:val="000B2FD9"/>
    <w:rsid w:val="000B5163"/>
    <w:rsid w:val="000C693C"/>
    <w:rsid w:val="000D0B9C"/>
    <w:rsid w:val="000D0DD2"/>
    <w:rsid w:val="000D3769"/>
    <w:rsid w:val="000D42B6"/>
    <w:rsid w:val="000D7FC2"/>
    <w:rsid w:val="000E0221"/>
    <w:rsid w:val="000E0852"/>
    <w:rsid w:val="000E26CC"/>
    <w:rsid w:val="000E3284"/>
    <w:rsid w:val="000E355A"/>
    <w:rsid w:val="000E5E08"/>
    <w:rsid w:val="000E7274"/>
    <w:rsid w:val="000F2977"/>
    <w:rsid w:val="000F492E"/>
    <w:rsid w:val="000F4DF2"/>
    <w:rsid w:val="000F4E76"/>
    <w:rsid w:val="000F6E23"/>
    <w:rsid w:val="000F772F"/>
    <w:rsid w:val="0010262F"/>
    <w:rsid w:val="00103987"/>
    <w:rsid w:val="001048BD"/>
    <w:rsid w:val="00105356"/>
    <w:rsid w:val="0010633F"/>
    <w:rsid w:val="0011641B"/>
    <w:rsid w:val="00117981"/>
    <w:rsid w:val="00117A48"/>
    <w:rsid w:val="001203E0"/>
    <w:rsid w:val="001238A2"/>
    <w:rsid w:val="001238DB"/>
    <w:rsid w:val="00125F87"/>
    <w:rsid w:val="00126F2A"/>
    <w:rsid w:val="00131136"/>
    <w:rsid w:val="0013285F"/>
    <w:rsid w:val="00134378"/>
    <w:rsid w:val="0013632F"/>
    <w:rsid w:val="00136799"/>
    <w:rsid w:val="00145861"/>
    <w:rsid w:val="00145F3E"/>
    <w:rsid w:val="00147D1C"/>
    <w:rsid w:val="00147D57"/>
    <w:rsid w:val="00153C0C"/>
    <w:rsid w:val="00157DDA"/>
    <w:rsid w:val="0016053A"/>
    <w:rsid w:val="00160AE4"/>
    <w:rsid w:val="00160F2E"/>
    <w:rsid w:val="00161B37"/>
    <w:rsid w:val="00163F43"/>
    <w:rsid w:val="00164994"/>
    <w:rsid w:val="00165819"/>
    <w:rsid w:val="00167266"/>
    <w:rsid w:val="0016740B"/>
    <w:rsid w:val="0016753E"/>
    <w:rsid w:val="00173C7F"/>
    <w:rsid w:val="00174EB4"/>
    <w:rsid w:val="00175377"/>
    <w:rsid w:val="0017736E"/>
    <w:rsid w:val="00177E62"/>
    <w:rsid w:val="00184CF9"/>
    <w:rsid w:val="001873CD"/>
    <w:rsid w:val="001909DA"/>
    <w:rsid w:val="00191A47"/>
    <w:rsid w:val="00194A45"/>
    <w:rsid w:val="00195B34"/>
    <w:rsid w:val="00196868"/>
    <w:rsid w:val="001A234D"/>
    <w:rsid w:val="001A4676"/>
    <w:rsid w:val="001A6E31"/>
    <w:rsid w:val="001A6FE6"/>
    <w:rsid w:val="001A7768"/>
    <w:rsid w:val="001B02CC"/>
    <w:rsid w:val="001B1487"/>
    <w:rsid w:val="001B673B"/>
    <w:rsid w:val="001B69FB"/>
    <w:rsid w:val="001C0266"/>
    <w:rsid w:val="001C1528"/>
    <w:rsid w:val="001C247D"/>
    <w:rsid w:val="001C3882"/>
    <w:rsid w:val="001D12E4"/>
    <w:rsid w:val="001D3C81"/>
    <w:rsid w:val="001D4224"/>
    <w:rsid w:val="001D4906"/>
    <w:rsid w:val="001D67B5"/>
    <w:rsid w:val="001F071C"/>
    <w:rsid w:val="001F1337"/>
    <w:rsid w:val="001F522C"/>
    <w:rsid w:val="001F62C7"/>
    <w:rsid w:val="002025EC"/>
    <w:rsid w:val="00203F60"/>
    <w:rsid w:val="00204002"/>
    <w:rsid w:val="00204928"/>
    <w:rsid w:val="00205539"/>
    <w:rsid w:val="00205591"/>
    <w:rsid w:val="00205A3B"/>
    <w:rsid w:val="00211283"/>
    <w:rsid w:val="00221611"/>
    <w:rsid w:val="002216D4"/>
    <w:rsid w:val="00221D0E"/>
    <w:rsid w:val="00222AE0"/>
    <w:rsid w:val="00223469"/>
    <w:rsid w:val="00223B75"/>
    <w:rsid w:val="0022428B"/>
    <w:rsid w:val="0022472B"/>
    <w:rsid w:val="00224BE2"/>
    <w:rsid w:val="002268A6"/>
    <w:rsid w:val="00230B92"/>
    <w:rsid w:val="00231296"/>
    <w:rsid w:val="002346E2"/>
    <w:rsid w:val="002354C2"/>
    <w:rsid w:val="0024011F"/>
    <w:rsid w:val="00243731"/>
    <w:rsid w:val="00245F1C"/>
    <w:rsid w:val="00250499"/>
    <w:rsid w:val="00251D93"/>
    <w:rsid w:val="002547F6"/>
    <w:rsid w:val="0025489C"/>
    <w:rsid w:val="00255483"/>
    <w:rsid w:val="002555AF"/>
    <w:rsid w:val="00255DAD"/>
    <w:rsid w:val="00256C52"/>
    <w:rsid w:val="00262FAE"/>
    <w:rsid w:val="002645B9"/>
    <w:rsid w:val="00265049"/>
    <w:rsid w:val="00270EFB"/>
    <w:rsid w:val="00271AE8"/>
    <w:rsid w:val="00273296"/>
    <w:rsid w:val="002738E4"/>
    <w:rsid w:val="002742A9"/>
    <w:rsid w:val="00274D1D"/>
    <w:rsid w:val="002774D4"/>
    <w:rsid w:val="002803CC"/>
    <w:rsid w:val="00280D2C"/>
    <w:rsid w:val="00281130"/>
    <w:rsid w:val="00281473"/>
    <w:rsid w:val="00282A16"/>
    <w:rsid w:val="00284CEE"/>
    <w:rsid w:val="002857A6"/>
    <w:rsid w:val="00286414"/>
    <w:rsid w:val="00291F09"/>
    <w:rsid w:val="002922B4"/>
    <w:rsid w:val="00292C20"/>
    <w:rsid w:val="002954F3"/>
    <w:rsid w:val="0029568A"/>
    <w:rsid w:val="00295AD8"/>
    <w:rsid w:val="0029763D"/>
    <w:rsid w:val="002A0A35"/>
    <w:rsid w:val="002A1179"/>
    <w:rsid w:val="002A2833"/>
    <w:rsid w:val="002A4918"/>
    <w:rsid w:val="002A677D"/>
    <w:rsid w:val="002A6AB5"/>
    <w:rsid w:val="002A75B4"/>
    <w:rsid w:val="002B00DC"/>
    <w:rsid w:val="002B36F1"/>
    <w:rsid w:val="002B3AE8"/>
    <w:rsid w:val="002B75EC"/>
    <w:rsid w:val="002C17D0"/>
    <w:rsid w:val="002C4741"/>
    <w:rsid w:val="002C5055"/>
    <w:rsid w:val="002C5C8F"/>
    <w:rsid w:val="002D23B4"/>
    <w:rsid w:val="002D30D0"/>
    <w:rsid w:val="002D4671"/>
    <w:rsid w:val="002D708A"/>
    <w:rsid w:val="002E15B0"/>
    <w:rsid w:val="002E208A"/>
    <w:rsid w:val="002E3F80"/>
    <w:rsid w:val="002E40B6"/>
    <w:rsid w:val="002E6FC5"/>
    <w:rsid w:val="002E71FE"/>
    <w:rsid w:val="002F05B5"/>
    <w:rsid w:val="003024E3"/>
    <w:rsid w:val="003024E4"/>
    <w:rsid w:val="00312B2C"/>
    <w:rsid w:val="0031487D"/>
    <w:rsid w:val="003218A2"/>
    <w:rsid w:val="003238E2"/>
    <w:rsid w:val="003254F7"/>
    <w:rsid w:val="00330BB9"/>
    <w:rsid w:val="00332034"/>
    <w:rsid w:val="00333225"/>
    <w:rsid w:val="00333561"/>
    <w:rsid w:val="003341F2"/>
    <w:rsid w:val="00335AAC"/>
    <w:rsid w:val="00337E44"/>
    <w:rsid w:val="00340CEE"/>
    <w:rsid w:val="003411E5"/>
    <w:rsid w:val="00341B6C"/>
    <w:rsid w:val="00341C88"/>
    <w:rsid w:val="003429DB"/>
    <w:rsid w:val="00344572"/>
    <w:rsid w:val="00351DF8"/>
    <w:rsid w:val="00353C2D"/>
    <w:rsid w:val="0035672F"/>
    <w:rsid w:val="003638A6"/>
    <w:rsid w:val="00364898"/>
    <w:rsid w:val="00365154"/>
    <w:rsid w:val="00365F49"/>
    <w:rsid w:val="00366242"/>
    <w:rsid w:val="00366A04"/>
    <w:rsid w:val="00367FC2"/>
    <w:rsid w:val="00371440"/>
    <w:rsid w:val="00371486"/>
    <w:rsid w:val="003773A2"/>
    <w:rsid w:val="0038042E"/>
    <w:rsid w:val="00381164"/>
    <w:rsid w:val="00386A2D"/>
    <w:rsid w:val="0039020F"/>
    <w:rsid w:val="00393857"/>
    <w:rsid w:val="0039499A"/>
    <w:rsid w:val="0039609D"/>
    <w:rsid w:val="0039670F"/>
    <w:rsid w:val="003A2D26"/>
    <w:rsid w:val="003A451F"/>
    <w:rsid w:val="003A5B96"/>
    <w:rsid w:val="003A6AEF"/>
    <w:rsid w:val="003B0BA4"/>
    <w:rsid w:val="003B1960"/>
    <w:rsid w:val="003B4504"/>
    <w:rsid w:val="003B4811"/>
    <w:rsid w:val="003B5EBD"/>
    <w:rsid w:val="003C3BB4"/>
    <w:rsid w:val="003C6C06"/>
    <w:rsid w:val="003C7440"/>
    <w:rsid w:val="003D0430"/>
    <w:rsid w:val="003D1233"/>
    <w:rsid w:val="003D16BF"/>
    <w:rsid w:val="003D5815"/>
    <w:rsid w:val="003D74C4"/>
    <w:rsid w:val="003D7C98"/>
    <w:rsid w:val="003E27B6"/>
    <w:rsid w:val="003E2FA2"/>
    <w:rsid w:val="003E664B"/>
    <w:rsid w:val="003E66D2"/>
    <w:rsid w:val="003E6CCA"/>
    <w:rsid w:val="003F601B"/>
    <w:rsid w:val="003F65AA"/>
    <w:rsid w:val="003F66EC"/>
    <w:rsid w:val="00403896"/>
    <w:rsid w:val="00403B73"/>
    <w:rsid w:val="004120CF"/>
    <w:rsid w:val="00412195"/>
    <w:rsid w:val="00412D93"/>
    <w:rsid w:val="00413670"/>
    <w:rsid w:val="004151FD"/>
    <w:rsid w:val="00417234"/>
    <w:rsid w:val="0041743C"/>
    <w:rsid w:val="0041753F"/>
    <w:rsid w:val="00417581"/>
    <w:rsid w:val="00417D53"/>
    <w:rsid w:val="0041FFD4"/>
    <w:rsid w:val="00420CA3"/>
    <w:rsid w:val="004216C0"/>
    <w:rsid w:val="0044126B"/>
    <w:rsid w:val="00443642"/>
    <w:rsid w:val="00443CEC"/>
    <w:rsid w:val="00444933"/>
    <w:rsid w:val="00447CCE"/>
    <w:rsid w:val="004505D8"/>
    <w:rsid w:val="00454760"/>
    <w:rsid w:val="004550F0"/>
    <w:rsid w:val="0045533B"/>
    <w:rsid w:val="0045539A"/>
    <w:rsid w:val="004555A2"/>
    <w:rsid w:val="00461132"/>
    <w:rsid w:val="004614FA"/>
    <w:rsid w:val="00464FE4"/>
    <w:rsid w:val="00465041"/>
    <w:rsid w:val="00465265"/>
    <w:rsid w:val="004654D4"/>
    <w:rsid w:val="0046653F"/>
    <w:rsid w:val="00467DE3"/>
    <w:rsid w:val="00473963"/>
    <w:rsid w:val="004803A8"/>
    <w:rsid w:val="00481510"/>
    <w:rsid w:val="004817A2"/>
    <w:rsid w:val="00482CCE"/>
    <w:rsid w:val="00485624"/>
    <w:rsid w:val="00486E6F"/>
    <w:rsid w:val="00490BB8"/>
    <w:rsid w:val="00491129"/>
    <w:rsid w:val="0049129B"/>
    <w:rsid w:val="00492420"/>
    <w:rsid w:val="00493D72"/>
    <w:rsid w:val="00495461"/>
    <w:rsid w:val="00496340"/>
    <w:rsid w:val="0049688C"/>
    <w:rsid w:val="004971B9"/>
    <w:rsid w:val="004A28E1"/>
    <w:rsid w:val="004A4729"/>
    <w:rsid w:val="004A6DB7"/>
    <w:rsid w:val="004A6F4D"/>
    <w:rsid w:val="004B0807"/>
    <w:rsid w:val="004B083E"/>
    <w:rsid w:val="004B1A6A"/>
    <w:rsid w:val="004B25C0"/>
    <w:rsid w:val="004B4950"/>
    <w:rsid w:val="004B68E5"/>
    <w:rsid w:val="004B7035"/>
    <w:rsid w:val="004B72A3"/>
    <w:rsid w:val="004C1166"/>
    <w:rsid w:val="004C345B"/>
    <w:rsid w:val="004D0B96"/>
    <w:rsid w:val="004D62C3"/>
    <w:rsid w:val="004E07C0"/>
    <w:rsid w:val="004E0F63"/>
    <w:rsid w:val="004E46DD"/>
    <w:rsid w:val="004E69F3"/>
    <w:rsid w:val="004E76E7"/>
    <w:rsid w:val="004F2C29"/>
    <w:rsid w:val="004F733A"/>
    <w:rsid w:val="005038FB"/>
    <w:rsid w:val="00504021"/>
    <w:rsid w:val="005046D2"/>
    <w:rsid w:val="00504FC3"/>
    <w:rsid w:val="00507DA2"/>
    <w:rsid w:val="00510779"/>
    <w:rsid w:val="0051282F"/>
    <w:rsid w:val="00512F2D"/>
    <w:rsid w:val="00514B6E"/>
    <w:rsid w:val="00516AB4"/>
    <w:rsid w:val="00516FAF"/>
    <w:rsid w:val="00517FF2"/>
    <w:rsid w:val="00521F39"/>
    <w:rsid w:val="005254D7"/>
    <w:rsid w:val="005275A7"/>
    <w:rsid w:val="005276ED"/>
    <w:rsid w:val="00535CFF"/>
    <w:rsid w:val="0054026A"/>
    <w:rsid w:val="00541548"/>
    <w:rsid w:val="005425C4"/>
    <w:rsid w:val="0054416B"/>
    <w:rsid w:val="00545BC3"/>
    <w:rsid w:val="0055189E"/>
    <w:rsid w:val="00551A73"/>
    <w:rsid w:val="00554EB3"/>
    <w:rsid w:val="0055500B"/>
    <w:rsid w:val="005560C6"/>
    <w:rsid w:val="00556B0B"/>
    <w:rsid w:val="00557395"/>
    <w:rsid w:val="00557BB2"/>
    <w:rsid w:val="00560CA0"/>
    <w:rsid w:val="00560CB6"/>
    <w:rsid w:val="005611C4"/>
    <w:rsid w:val="005613B2"/>
    <w:rsid w:val="00562A4C"/>
    <w:rsid w:val="00564360"/>
    <w:rsid w:val="005659D6"/>
    <w:rsid w:val="00567D48"/>
    <w:rsid w:val="00570148"/>
    <w:rsid w:val="0057030E"/>
    <w:rsid w:val="00571230"/>
    <w:rsid w:val="0057127B"/>
    <w:rsid w:val="00571A2F"/>
    <w:rsid w:val="00576514"/>
    <w:rsid w:val="005809C8"/>
    <w:rsid w:val="0058177F"/>
    <w:rsid w:val="0058189B"/>
    <w:rsid w:val="00582CF1"/>
    <w:rsid w:val="00583F6E"/>
    <w:rsid w:val="00585C3C"/>
    <w:rsid w:val="0058602B"/>
    <w:rsid w:val="005862CB"/>
    <w:rsid w:val="0058746F"/>
    <w:rsid w:val="0058B5E4"/>
    <w:rsid w:val="0059111B"/>
    <w:rsid w:val="00593D7E"/>
    <w:rsid w:val="00594071"/>
    <w:rsid w:val="005A1449"/>
    <w:rsid w:val="005A5F14"/>
    <w:rsid w:val="005A6A8F"/>
    <w:rsid w:val="005B0F90"/>
    <w:rsid w:val="005B45BE"/>
    <w:rsid w:val="005B47F8"/>
    <w:rsid w:val="005B5176"/>
    <w:rsid w:val="005B5ADA"/>
    <w:rsid w:val="005B6B88"/>
    <w:rsid w:val="005C136F"/>
    <w:rsid w:val="005C3905"/>
    <w:rsid w:val="005C46DE"/>
    <w:rsid w:val="005C5254"/>
    <w:rsid w:val="005C6A7A"/>
    <w:rsid w:val="005D011D"/>
    <w:rsid w:val="005D0178"/>
    <w:rsid w:val="005D41CB"/>
    <w:rsid w:val="005D5760"/>
    <w:rsid w:val="005E667E"/>
    <w:rsid w:val="005F105F"/>
    <w:rsid w:val="005F1375"/>
    <w:rsid w:val="005F139D"/>
    <w:rsid w:val="005F1BAA"/>
    <w:rsid w:val="005F1F85"/>
    <w:rsid w:val="005F39F3"/>
    <w:rsid w:val="005F6B77"/>
    <w:rsid w:val="00600415"/>
    <w:rsid w:val="0060165E"/>
    <w:rsid w:val="0060353B"/>
    <w:rsid w:val="00606EA0"/>
    <w:rsid w:val="006075F0"/>
    <w:rsid w:val="0060784B"/>
    <w:rsid w:val="00611994"/>
    <w:rsid w:val="00611A10"/>
    <w:rsid w:val="0061372D"/>
    <w:rsid w:val="006141A9"/>
    <w:rsid w:val="00621EBB"/>
    <w:rsid w:val="006220C1"/>
    <w:rsid w:val="00623942"/>
    <w:rsid w:val="00623DB3"/>
    <w:rsid w:val="006249E8"/>
    <w:rsid w:val="00625053"/>
    <w:rsid w:val="00625322"/>
    <w:rsid w:val="006267CA"/>
    <w:rsid w:val="00627F46"/>
    <w:rsid w:val="006317C0"/>
    <w:rsid w:val="00632AC0"/>
    <w:rsid w:val="0063316D"/>
    <w:rsid w:val="006358A7"/>
    <w:rsid w:val="0064295B"/>
    <w:rsid w:val="006430D3"/>
    <w:rsid w:val="006431CB"/>
    <w:rsid w:val="00644100"/>
    <w:rsid w:val="00651ADF"/>
    <w:rsid w:val="006533BF"/>
    <w:rsid w:val="006612DD"/>
    <w:rsid w:val="006633D2"/>
    <w:rsid w:val="006653E8"/>
    <w:rsid w:val="00667156"/>
    <w:rsid w:val="006708AE"/>
    <w:rsid w:val="0067548D"/>
    <w:rsid w:val="00680C8B"/>
    <w:rsid w:val="00681E05"/>
    <w:rsid w:val="006823A5"/>
    <w:rsid w:val="006918A6"/>
    <w:rsid w:val="00694BAD"/>
    <w:rsid w:val="00697603"/>
    <w:rsid w:val="006977EF"/>
    <w:rsid w:val="006A15CF"/>
    <w:rsid w:val="006A2FC2"/>
    <w:rsid w:val="006A6FE8"/>
    <w:rsid w:val="006B1684"/>
    <w:rsid w:val="006B25FC"/>
    <w:rsid w:val="006B420A"/>
    <w:rsid w:val="006B6975"/>
    <w:rsid w:val="006C16B3"/>
    <w:rsid w:val="006C3DA1"/>
    <w:rsid w:val="006C707D"/>
    <w:rsid w:val="006C757E"/>
    <w:rsid w:val="006C7C45"/>
    <w:rsid w:val="006D07C5"/>
    <w:rsid w:val="006D2520"/>
    <w:rsid w:val="006D4871"/>
    <w:rsid w:val="006D6D5C"/>
    <w:rsid w:val="006E1F9F"/>
    <w:rsid w:val="006E5893"/>
    <w:rsid w:val="006F16C9"/>
    <w:rsid w:val="006F2634"/>
    <w:rsid w:val="006F467F"/>
    <w:rsid w:val="006F5AF8"/>
    <w:rsid w:val="00700404"/>
    <w:rsid w:val="00705179"/>
    <w:rsid w:val="00707007"/>
    <w:rsid w:val="00711C35"/>
    <w:rsid w:val="00712D10"/>
    <w:rsid w:val="00715261"/>
    <w:rsid w:val="00717954"/>
    <w:rsid w:val="00717EAF"/>
    <w:rsid w:val="0072547E"/>
    <w:rsid w:val="00725CDB"/>
    <w:rsid w:val="0072698E"/>
    <w:rsid w:val="00726B57"/>
    <w:rsid w:val="00734329"/>
    <w:rsid w:val="007349BB"/>
    <w:rsid w:val="00735627"/>
    <w:rsid w:val="00735D4B"/>
    <w:rsid w:val="00735EA4"/>
    <w:rsid w:val="00742112"/>
    <w:rsid w:val="00745491"/>
    <w:rsid w:val="00747DA7"/>
    <w:rsid w:val="007537B8"/>
    <w:rsid w:val="007547A1"/>
    <w:rsid w:val="00755ABC"/>
    <w:rsid w:val="00756177"/>
    <w:rsid w:val="00762259"/>
    <w:rsid w:val="00763431"/>
    <w:rsid w:val="00764DD6"/>
    <w:rsid w:val="00767989"/>
    <w:rsid w:val="007706DD"/>
    <w:rsid w:val="00770B94"/>
    <w:rsid w:val="007714BC"/>
    <w:rsid w:val="007723B9"/>
    <w:rsid w:val="00772D38"/>
    <w:rsid w:val="007743AB"/>
    <w:rsid w:val="007754D9"/>
    <w:rsid w:val="0077604F"/>
    <w:rsid w:val="00776972"/>
    <w:rsid w:val="00776FFD"/>
    <w:rsid w:val="00782F42"/>
    <w:rsid w:val="007906AD"/>
    <w:rsid w:val="00792240"/>
    <w:rsid w:val="00794187"/>
    <w:rsid w:val="00797FB3"/>
    <w:rsid w:val="007A2B49"/>
    <w:rsid w:val="007A3DBC"/>
    <w:rsid w:val="007A49BD"/>
    <w:rsid w:val="007A59BA"/>
    <w:rsid w:val="007A6C74"/>
    <w:rsid w:val="007B45A5"/>
    <w:rsid w:val="007B6ADB"/>
    <w:rsid w:val="007B6C8A"/>
    <w:rsid w:val="007C34DC"/>
    <w:rsid w:val="007C366B"/>
    <w:rsid w:val="007C3B90"/>
    <w:rsid w:val="007C49C7"/>
    <w:rsid w:val="007C4B67"/>
    <w:rsid w:val="007C786B"/>
    <w:rsid w:val="007C7B1B"/>
    <w:rsid w:val="007D617A"/>
    <w:rsid w:val="007D72ED"/>
    <w:rsid w:val="007E2393"/>
    <w:rsid w:val="007E57FF"/>
    <w:rsid w:val="007E63B5"/>
    <w:rsid w:val="007F6470"/>
    <w:rsid w:val="007F6BEC"/>
    <w:rsid w:val="007F78D3"/>
    <w:rsid w:val="00801CB4"/>
    <w:rsid w:val="00802761"/>
    <w:rsid w:val="00802E1D"/>
    <w:rsid w:val="00805FC4"/>
    <w:rsid w:val="00807731"/>
    <w:rsid w:val="00807B9C"/>
    <w:rsid w:val="00810D83"/>
    <w:rsid w:val="00816D49"/>
    <w:rsid w:val="00823025"/>
    <w:rsid w:val="0082570C"/>
    <w:rsid w:val="008318EE"/>
    <w:rsid w:val="008362EA"/>
    <w:rsid w:val="008364B6"/>
    <w:rsid w:val="00837ED1"/>
    <w:rsid w:val="00840F8E"/>
    <w:rsid w:val="008479DB"/>
    <w:rsid w:val="00847C38"/>
    <w:rsid w:val="008506BC"/>
    <w:rsid w:val="0085110A"/>
    <w:rsid w:val="008518F0"/>
    <w:rsid w:val="008520F6"/>
    <w:rsid w:val="0085245C"/>
    <w:rsid w:val="0085263D"/>
    <w:rsid w:val="00853FFD"/>
    <w:rsid w:val="00861753"/>
    <w:rsid w:val="00863080"/>
    <w:rsid w:val="00865665"/>
    <w:rsid w:val="00871251"/>
    <w:rsid w:val="00871C18"/>
    <w:rsid w:val="00871C4D"/>
    <w:rsid w:val="00877DAB"/>
    <w:rsid w:val="00880F6F"/>
    <w:rsid w:val="0088139B"/>
    <w:rsid w:val="00881C0D"/>
    <w:rsid w:val="008879EC"/>
    <w:rsid w:val="00890D1C"/>
    <w:rsid w:val="00890D76"/>
    <w:rsid w:val="00892139"/>
    <w:rsid w:val="008960FD"/>
    <w:rsid w:val="008A0174"/>
    <w:rsid w:val="008A1D09"/>
    <w:rsid w:val="008A234D"/>
    <w:rsid w:val="008B1666"/>
    <w:rsid w:val="008B25BC"/>
    <w:rsid w:val="008B42E2"/>
    <w:rsid w:val="008B6482"/>
    <w:rsid w:val="008C5EC0"/>
    <w:rsid w:val="008C79A0"/>
    <w:rsid w:val="008D63DC"/>
    <w:rsid w:val="008E08C3"/>
    <w:rsid w:val="008E2108"/>
    <w:rsid w:val="008E3656"/>
    <w:rsid w:val="008E3B5B"/>
    <w:rsid w:val="008E6D73"/>
    <w:rsid w:val="008F1E25"/>
    <w:rsid w:val="008F712A"/>
    <w:rsid w:val="008F7A28"/>
    <w:rsid w:val="009002E6"/>
    <w:rsid w:val="009033A8"/>
    <w:rsid w:val="009035F1"/>
    <w:rsid w:val="00913395"/>
    <w:rsid w:val="00917A23"/>
    <w:rsid w:val="00917B28"/>
    <w:rsid w:val="0092130F"/>
    <w:rsid w:val="009224FC"/>
    <w:rsid w:val="00926C3E"/>
    <w:rsid w:val="00934EEC"/>
    <w:rsid w:val="00935103"/>
    <w:rsid w:val="00935C75"/>
    <w:rsid w:val="00935D35"/>
    <w:rsid w:val="0093687D"/>
    <w:rsid w:val="009408CB"/>
    <w:rsid w:val="009436B3"/>
    <w:rsid w:val="00944022"/>
    <w:rsid w:val="009448CC"/>
    <w:rsid w:val="00946682"/>
    <w:rsid w:val="00947B85"/>
    <w:rsid w:val="00947C90"/>
    <w:rsid w:val="00950DA2"/>
    <w:rsid w:val="00954531"/>
    <w:rsid w:val="009558A5"/>
    <w:rsid w:val="009566E7"/>
    <w:rsid w:val="009573BB"/>
    <w:rsid w:val="00964B96"/>
    <w:rsid w:val="00966CF8"/>
    <w:rsid w:val="00966DB4"/>
    <w:rsid w:val="009705EF"/>
    <w:rsid w:val="00970DE2"/>
    <w:rsid w:val="00971360"/>
    <w:rsid w:val="00972A41"/>
    <w:rsid w:val="00972DAD"/>
    <w:rsid w:val="0097570C"/>
    <w:rsid w:val="0097613A"/>
    <w:rsid w:val="00977B5E"/>
    <w:rsid w:val="00977FD9"/>
    <w:rsid w:val="009813BA"/>
    <w:rsid w:val="00983A21"/>
    <w:rsid w:val="009853E2"/>
    <w:rsid w:val="00985FAF"/>
    <w:rsid w:val="0098716A"/>
    <w:rsid w:val="00991D61"/>
    <w:rsid w:val="00996A5D"/>
    <w:rsid w:val="00996E0A"/>
    <w:rsid w:val="00996FA7"/>
    <w:rsid w:val="00997099"/>
    <w:rsid w:val="00997A9E"/>
    <w:rsid w:val="009A3578"/>
    <w:rsid w:val="009A58C7"/>
    <w:rsid w:val="009A5E6A"/>
    <w:rsid w:val="009A6026"/>
    <w:rsid w:val="009A7F92"/>
    <w:rsid w:val="009B0D70"/>
    <w:rsid w:val="009B0F8F"/>
    <w:rsid w:val="009B15E2"/>
    <w:rsid w:val="009C0D9E"/>
    <w:rsid w:val="009C19CF"/>
    <w:rsid w:val="009C1F1A"/>
    <w:rsid w:val="009C2591"/>
    <w:rsid w:val="009C31B3"/>
    <w:rsid w:val="009C348D"/>
    <w:rsid w:val="009C37C0"/>
    <w:rsid w:val="009C40BD"/>
    <w:rsid w:val="009D074C"/>
    <w:rsid w:val="009D0794"/>
    <w:rsid w:val="009D0F8E"/>
    <w:rsid w:val="009D1368"/>
    <w:rsid w:val="009D1E3B"/>
    <w:rsid w:val="009D1E47"/>
    <w:rsid w:val="009D41D4"/>
    <w:rsid w:val="009D4539"/>
    <w:rsid w:val="009D79DE"/>
    <w:rsid w:val="009E0617"/>
    <w:rsid w:val="009E07B1"/>
    <w:rsid w:val="009E51B3"/>
    <w:rsid w:val="009E7A90"/>
    <w:rsid w:val="009F6FD6"/>
    <w:rsid w:val="00A003C5"/>
    <w:rsid w:val="00A0427A"/>
    <w:rsid w:val="00A06205"/>
    <w:rsid w:val="00A068E1"/>
    <w:rsid w:val="00A10000"/>
    <w:rsid w:val="00A114E4"/>
    <w:rsid w:val="00A179C8"/>
    <w:rsid w:val="00A2000F"/>
    <w:rsid w:val="00A22875"/>
    <w:rsid w:val="00A22FD9"/>
    <w:rsid w:val="00A245B3"/>
    <w:rsid w:val="00A327BC"/>
    <w:rsid w:val="00A34FB3"/>
    <w:rsid w:val="00A3522F"/>
    <w:rsid w:val="00A36F69"/>
    <w:rsid w:val="00A40B47"/>
    <w:rsid w:val="00A40BAD"/>
    <w:rsid w:val="00A4309D"/>
    <w:rsid w:val="00A43B21"/>
    <w:rsid w:val="00A44A10"/>
    <w:rsid w:val="00A47AE2"/>
    <w:rsid w:val="00A51F35"/>
    <w:rsid w:val="00A53A37"/>
    <w:rsid w:val="00A56143"/>
    <w:rsid w:val="00A57895"/>
    <w:rsid w:val="00A60310"/>
    <w:rsid w:val="00A615B2"/>
    <w:rsid w:val="00A61CAB"/>
    <w:rsid w:val="00A63357"/>
    <w:rsid w:val="00A63CD5"/>
    <w:rsid w:val="00A67890"/>
    <w:rsid w:val="00A72D66"/>
    <w:rsid w:val="00A7370F"/>
    <w:rsid w:val="00A73DEB"/>
    <w:rsid w:val="00A75779"/>
    <w:rsid w:val="00A7587E"/>
    <w:rsid w:val="00A8160E"/>
    <w:rsid w:val="00A8187B"/>
    <w:rsid w:val="00A83DA2"/>
    <w:rsid w:val="00A849E2"/>
    <w:rsid w:val="00A85FFC"/>
    <w:rsid w:val="00A91240"/>
    <w:rsid w:val="00A92AF3"/>
    <w:rsid w:val="00A93B94"/>
    <w:rsid w:val="00A93E49"/>
    <w:rsid w:val="00A9520F"/>
    <w:rsid w:val="00A960B4"/>
    <w:rsid w:val="00A97D12"/>
    <w:rsid w:val="00A97ECF"/>
    <w:rsid w:val="00AA158F"/>
    <w:rsid w:val="00AA1F6E"/>
    <w:rsid w:val="00AA2F2F"/>
    <w:rsid w:val="00AA4889"/>
    <w:rsid w:val="00AA4939"/>
    <w:rsid w:val="00AA4A86"/>
    <w:rsid w:val="00AA5190"/>
    <w:rsid w:val="00AA7B8C"/>
    <w:rsid w:val="00AB1034"/>
    <w:rsid w:val="00AB1AE0"/>
    <w:rsid w:val="00AB5422"/>
    <w:rsid w:val="00AB5DD8"/>
    <w:rsid w:val="00AB5E06"/>
    <w:rsid w:val="00AB6A45"/>
    <w:rsid w:val="00AB6C46"/>
    <w:rsid w:val="00AB6CC3"/>
    <w:rsid w:val="00AC12CB"/>
    <w:rsid w:val="00AC1D99"/>
    <w:rsid w:val="00AC4840"/>
    <w:rsid w:val="00AC6E64"/>
    <w:rsid w:val="00AD2AA9"/>
    <w:rsid w:val="00AD423C"/>
    <w:rsid w:val="00AD46E3"/>
    <w:rsid w:val="00AD71EF"/>
    <w:rsid w:val="00AE121C"/>
    <w:rsid w:val="00AE2C3F"/>
    <w:rsid w:val="00AE40A1"/>
    <w:rsid w:val="00AE5173"/>
    <w:rsid w:val="00AF5B52"/>
    <w:rsid w:val="00B04880"/>
    <w:rsid w:val="00B054D1"/>
    <w:rsid w:val="00B05631"/>
    <w:rsid w:val="00B05659"/>
    <w:rsid w:val="00B062EA"/>
    <w:rsid w:val="00B06671"/>
    <w:rsid w:val="00B12B57"/>
    <w:rsid w:val="00B14B42"/>
    <w:rsid w:val="00B16849"/>
    <w:rsid w:val="00B17307"/>
    <w:rsid w:val="00B2360A"/>
    <w:rsid w:val="00B2609F"/>
    <w:rsid w:val="00B272F5"/>
    <w:rsid w:val="00B31038"/>
    <w:rsid w:val="00B32541"/>
    <w:rsid w:val="00B32C21"/>
    <w:rsid w:val="00B32FDC"/>
    <w:rsid w:val="00B33B1D"/>
    <w:rsid w:val="00B3474D"/>
    <w:rsid w:val="00B4304A"/>
    <w:rsid w:val="00B435F3"/>
    <w:rsid w:val="00B442D5"/>
    <w:rsid w:val="00B4495A"/>
    <w:rsid w:val="00B45141"/>
    <w:rsid w:val="00B465F8"/>
    <w:rsid w:val="00B4767D"/>
    <w:rsid w:val="00B50785"/>
    <w:rsid w:val="00B55BD6"/>
    <w:rsid w:val="00B567AC"/>
    <w:rsid w:val="00B6397A"/>
    <w:rsid w:val="00B70661"/>
    <w:rsid w:val="00B71B1F"/>
    <w:rsid w:val="00B75311"/>
    <w:rsid w:val="00B7755E"/>
    <w:rsid w:val="00B81228"/>
    <w:rsid w:val="00B82CBB"/>
    <w:rsid w:val="00B87A8D"/>
    <w:rsid w:val="00B90D95"/>
    <w:rsid w:val="00B925E0"/>
    <w:rsid w:val="00B941F6"/>
    <w:rsid w:val="00B97103"/>
    <w:rsid w:val="00BA150C"/>
    <w:rsid w:val="00BA226A"/>
    <w:rsid w:val="00BA2648"/>
    <w:rsid w:val="00BA274D"/>
    <w:rsid w:val="00BA4E6E"/>
    <w:rsid w:val="00BA510F"/>
    <w:rsid w:val="00BA569C"/>
    <w:rsid w:val="00BA6CC7"/>
    <w:rsid w:val="00BA6CF2"/>
    <w:rsid w:val="00BB1393"/>
    <w:rsid w:val="00BB406D"/>
    <w:rsid w:val="00BB4B26"/>
    <w:rsid w:val="00BC59F5"/>
    <w:rsid w:val="00BC665D"/>
    <w:rsid w:val="00BC7985"/>
    <w:rsid w:val="00BD2848"/>
    <w:rsid w:val="00BD3DD5"/>
    <w:rsid w:val="00BD3F77"/>
    <w:rsid w:val="00BE1795"/>
    <w:rsid w:val="00BE17E4"/>
    <w:rsid w:val="00BE1BA7"/>
    <w:rsid w:val="00BE22BA"/>
    <w:rsid w:val="00BE2B9C"/>
    <w:rsid w:val="00BE3658"/>
    <w:rsid w:val="00BE7272"/>
    <w:rsid w:val="00BE7573"/>
    <w:rsid w:val="00BF043D"/>
    <w:rsid w:val="00BF209A"/>
    <w:rsid w:val="00BF2B99"/>
    <w:rsid w:val="00C00C28"/>
    <w:rsid w:val="00C05211"/>
    <w:rsid w:val="00C055CA"/>
    <w:rsid w:val="00C06282"/>
    <w:rsid w:val="00C062D6"/>
    <w:rsid w:val="00C113A0"/>
    <w:rsid w:val="00C12171"/>
    <w:rsid w:val="00C127A6"/>
    <w:rsid w:val="00C133A8"/>
    <w:rsid w:val="00C13536"/>
    <w:rsid w:val="00C176AF"/>
    <w:rsid w:val="00C17E7C"/>
    <w:rsid w:val="00C3198C"/>
    <w:rsid w:val="00C32B82"/>
    <w:rsid w:val="00C34520"/>
    <w:rsid w:val="00C34CF7"/>
    <w:rsid w:val="00C36290"/>
    <w:rsid w:val="00C434CB"/>
    <w:rsid w:val="00C4386C"/>
    <w:rsid w:val="00C52561"/>
    <w:rsid w:val="00C55459"/>
    <w:rsid w:val="00C579F3"/>
    <w:rsid w:val="00C608FC"/>
    <w:rsid w:val="00C6092F"/>
    <w:rsid w:val="00C620CC"/>
    <w:rsid w:val="00C63152"/>
    <w:rsid w:val="00C634C6"/>
    <w:rsid w:val="00C63E07"/>
    <w:rsid w:val="00C65B01"/>
    <w:rsid w:val="00C669EF"/>
    <w:rsid w:val="00C74405"/>
    <w:rsid w:val="00C744E0"/>
    <w:rsid w:val="00C74DB4"/>
    <w:rsid w:val="00C7617D"/>
    <w:rsid w:val="00C77084"/>
    <w:rsid w:val="00C8075F"/>
    <w:rsid w:val="00C81DC4"/>
    <w:rsid w:val="00C824F3"/>
    <w:rsid w:val="00C8277D"/>
    <w:rsid w:val="00C83ED1"/>
    <w:rsid w:val="00C8493F"/>
    <w:rsid w:val="00C8779A"/>
    <w:rsid w:val="00C90EAE"/>
    <w:rsid w:val="00C923DA"/>
    <w:rsid w:val="00C97B79"/>
    <w:rsid w:val="00C97CE3"/>
    <w:rsid w:val="00CA4892"/>
    <w:rsid w:val="00CA555C"/>
    <w:rsid w:val="00CB04B6"/>
    <w:rsid w:val="00CB09A3"/>
    <w:rsid w:val="00CB1A6C"/>
    <w:rsid w:val="00CB1BAF"/>
    <w:rsid w:val="00CB2D74"/>
    <w:rsid w:val="00CB4FCE"/>
    <w:rsid w:val="00CB4FD0"/>
    <w:rsid w:val="00CB7495"/>
    <w:rsid w:val="00CC0043"/>
    <w:rsid w:val="00CC526D"/>
    <w:rsid w:val="00CD30EB"/>
    <w:rsid w:val="00CD32EF"/>
    <w:rsid w:val="00CD3FEE"/>
    <w:rsid w:val="00CD42CE"/>
    <w:rsid w:val="00CD5861"/>
    <w:rsid w:val="00CD5AED"/>
    <w:rsid w:val="00CD5EC5"/>
    <w:rsid w:val="00CD6EB9"/>
    <w:rsid w:val="00CE12D1"/>
    <w:rsid w:val="00CE13D2"/>
    <w:rsid w:val="00CE153C"/>
    <w:rsid w:val="00CE166A"/>
    <w:rsid w:val="00CE26E1"/>
    <w:rsid w:val="00CE3404"/>
    <w:rsid w:val="00CE54F0"/>
    <w:rsid w:val="00CE553B"/>
    <w:rsid w:val="00CE5BAC"/>
    <w:rsid w:val="00CE71D8"/>
    <w:rsid w:val="00CF12A4"/>
    <w:rsid w:val="00D00D11"/>
    <w:rsid w:val="00D02497"/>
    <w:rsid w:val="00D10B54"/>
    <w:rsid w:val="00D10C0E"/>
    <w:rsid w:val="00D11798"/>
    <w:rsid w:val="00D12A1F"/>
    <w:rsid w:val="00D142B5"/>
    <w:rsid w:val="00D177C8"/>
    <w:rsid w:val="00D1795C"/>
    <w:rsid w:val="00D2310A"/>
    <w:rsid w:val="00D27174"/>
    <w:rsid w:val="00D30E95"/>
    <w:rsid w:val="00D36365"/>
    <w:rsid w:val="00D41BF8"/>
    <w:rsid w:val="00D42D01"/>
    <w:rsid w:val="00D478E6"/>
    <w:rsid w:val="00D5192C"/>
    <w:rsid w:val="00D5218F"/>
    <w:rsid w:val="00D53738"/>
    <w:rsid w:val="00D55DAA"/>
    <w:rsid w:val="00D578E5"/>
    <w:rsid w:val="00D57C4E"/>
    <w:rsid w:val="00D64354"/>
    <w:rsid w:val="00D65B4F"/>
    <w:rsid w:val="00D66B12"/>
    <w:rsid w:val="00D70FF1"/>
    <w:rsid w:val="00D82D86"/>
    <w:rsid w:val="00D85903"/>
    <w:rsid w:val="00D90E24"/>
    <w:rsid w:val="00D91935"/>
    <w:rsid w:val="00D9277B"/>
    <w:rsid w:val="00D95F53"/>
    <w:rsid w:val="00DA50AB"/>
    <w:rsid w:val="00DA7BD0"/>
    <w:rsid w:val="00DB793B"/>
    <w:rsid w:val="00DC071E"/>
    <w:rsid w:val="00DC3BC5"/>
    <w:rsid w:val="00DC425C"/>
    <w:rsid w:val="00DC4ABE"/>
    <w:rsid w:val="00DC50CF"/>
    <w:rsid w:val="00DD2500"/>
    <w:rsid w:val="00DD2BA6"/>
    <w:rsid w:val="00DD5E59"/>
    <w:rsid w:val="00DD7248"/>
    <w:rsid w:val="00DD74E0"/>
    <w:rsid w:val="00DE069B"/>
    <w:rsid w:val="00DE2085"/>
    <w:rsid w:val="00DE2D4A"/>
    <w:rsid w:val="00DE6BC3"/>
    <w:rsid w:val="00DE6DA3"/>
    <w:rsid w:val="00DF04C3"/>
    <w:rsid w:val="00DF2F23"/>
    <w:rsid w:val="00DF4A0C"/>
    <w:rsid w:val="00DF53AC"/>
    <w:rsid w:val="00E0020A"/>
    <w:rsid w:val="00E030E9"/>
    <w:rsid w:val="00E0329C"/>
    <w:rsid w:val="00E03F66"/>
    <w:rsid w:val="00E041B6"/>
    <w:rsid w:val="00E04370"/>
    <w:rsid w:val="00E046E1"/>
    <w:rsid w:val="00E05447"/>
    <w:rsid w:val="00E12DE3"/>
    <w:rsid w:val="00E1475E"/>
    <w:rsid w:val="00E1644D"/>
    <w:rsid w:val="00E20CAC"/>
    <w:rsid w:val="00E22B82"/>
    <w:rsid w:val="00E25114"/>
    <w:rsid w:val="00E25950"/>
    <w:rsid w:val="00E26662"/>
    <w:rsid w:val="00E272C7"/>
    <w:rsid w:val="00E322A8"/>
    <w:rsid w:val="00E332A0"/>
    <w:rsid w:val="00E34215"/>
    <w:rsid w:val="00E36315"/>
    <w:rsid w:val="00E41B98"/>
    <w:rsid w:val="00E4691C"/>
    <w:rsid w:val="00E51111"/>
    <w:rsid w:val="00E54AAF"/>
    <w:rsid w:val="00E5595D"/>
    <w:rsid w:val="00E56CE8"/>
    <w:rsid w:val="00E60D27"/>
    <w:rsid w:val="00E6166A"/>
    <w:rsid w:val="00E66F39"/>
    <w:rsid w:val="00E72742"/>
    <w:rsid w:val="00E75ED0"/>
    <w:rsid w:val="00E7682A"/>
    <w:rsid w:val="00E76FD3"/>
    <w:rsid w:val="00E815CC"/>
    <w:rsid w:val="00E86422"/>
    <w:rsid w:val="00E87DE1"/>
    <w:rsid w:val="00E904DF"/>
    <w:rsid w:val="00E96B80"/>
    <w:rsid w:val="00EA00B1"/>
    <w:rsid w:val="00EA0B23"/>
    <w:rsid w:val="00EA355C"/>
    <w:rsid w:val="00EA4CE5"/>
    <w:rsid w:val="00EA4FCC"/>
    <w:rsid w:val="00EA62D6"/>
    <w:rsid w:val="00EB0EBE"/>
    <w:rsid w:val="00EB1CF2"/>
    <w:rsid w:val="00EC0865"/>
    <w:rsid w:val="00EC1E58"/>
    <w:rsid w:val="00EC1FD6"/>
    <w:rsid w:val="00EC2343"/>
    <w:rsid w:val="00EC32EC"/>
    <w:rsid w:val="00EC4CF5"/>
    <w:rsid w:val="00ED1469"/>
    <w:rsid w:val="00ED27C7"/>
    <w:rsid w:val="00ED7525"/>
    <w:rsid w:val="00EE0AF8"/>
    <w:rsid w:val="00EE124D"/>
    <w:rsid w:val="00EE3169"/>
    <w:rsid w:val="00EF5D69"/>
    <w:rsid w:val="00F00F41"/>
    <w:rsid w:val="00F026BC"/>
    <w:rsid w:val="00F063C2"/>
    <w:rsid w:val="00F105AB"/>
    <w:rsid w:val="00F12C40"/>
    <w:rsid w:val="00F14C9D"/>
    <w:rsid w:val="00F16013"/>
    <w:rsid w:val="00F16373"/>
    <w:rsid w:val="00F1737B"/>
    <w:rsid w:val="00F17384"/>
    <w:rsid w:val="00F1794B"/>
    <w:rsid w:val="00F21B4A"/>
    <w:rsid w:val="00F2219C"/>
    <w:rsid w:val="00F232F2"/>
    <w:rsid w:val="00F23D94"/>
    <w:rsid w:val="00F244FA"/>
    <w:rsid w:val="00F24739"/>
    <w:rsid w:val="00F27138"/>
    <w:rsid w:val="00F33B46"/>
    <w:rsid w:val="00F33B64"/>
    <w:rsid w:val="00F35766"/>
    <w:rsid w:val="00F36BEA"/>
    <w:rsid w:val="00F370FA"/>
    <w:rsid w:val="00F379D5"/>
    <w:rsid w:val="00F50008"/>
    <w:rsid w:val="00F50A94"/>
    <w:rsid w:val="00F53530"/>
    <w:rsid w:val="00F566B1"/>
    <w:rsid w:val="00F56CE9"/>
    <w:rsid w:val="00F62CDD"/>
    <w:rsid w:val="00F63338"/>
    <w:rsid w:val="00F639CE"/>
    <w:rsid w:val="00F64DD8"/>
    <w:rsid w:val="00F64EE3"/>
    <w:rsid w:val="00F7184D"/>
    <w:rsid w:val="00F72131"/>
    <w:rsid w:val="00F72289"/>
    <w:rsid w:val="00F729D0"/>
    <w:rsid w:val="00F76A4F"/>
    <w:rsid w:val="00F76DCD"/>
    <w:rsid w:val="00F8100B"/>
    <w:rsid w:val="00F81AB0"/>
    <w:rsid w:val="00F83440"/>
    <w:rsid w:val="00F83734"/>
    <w:rsid w:val="00F850D3"/>
    <w:rsid w:val="00F87F8E"/>
    <w:rsid w:val="00F95866"/>
    <w:rsid w:val="00F9640C"/>
    <w:rsid w:val="00FA0DDA"/>
    <w:rsid w:val="00FA1AAC"/>
    <w:rsid w:val="00FA2BE1"/>
    <w:rsid w:val="00FA43C3"/>
    <w:rsid w:val="00FA5553"/>
    <w:rsid w:val="00FB441B"/>
    <w:rsid w:val="00FB52E4"/>
    <w:rsid w:val="00FB58D0"/>
    <w:rsid w:val="00FC3BAF"/>
    <w:rsid w:val="00FC452B"/>
    <w:rsid w:val="00FC45F1"/>
    <w:rsid w:val="00FC47F6"/>
    <w:rsid w:val="00FC723A"/>
    <w:rsid w:val="00FD29E0"/>
    <w:rsid w:val="00FD3173"/>
    <w:rsid w:val="00FD5F6B"/>
    <w:rsid w:val="00FD634C"/>
    <w:rsid w:val="00FD67CB"/>
    <w:rsid w:val="00FE05B2"/>
    <w:rsid w:val="00FE23EF"/>
    <w:rsid w:val="00FE4BC7"/>
    <w:rsid w:val="00FE4EB8"/>
    <w:rsid w:val="00FF2666"/>
    <w:rsid w:val="00FF3F08"/>
    <w:rsid w:val="00FF5C64"/>
    <w:rsid w:val="00FF6147"/>
    <w:rsid w:val="013768F6"/>
    <w:rsid w:val="01D0685D"/>
    <w:rsid w:val="01EDA445"/>
    <w:rsid w:val="01FD5DCA"/>
    <w:rsid w:val="0217B2FA"/>
    <w:rsid w:val="02400635"/>
    <w:rsid w:val="025FF648"/>
    <w:rsid w:val="0261C0AF"/>
    <w:rsid w:val="0291977D"/>
    <w:rsid w:val="02B85954"/>
    <w:rsid w:val="0317B05D"/>
    <w:rsid w:val="0352A038"/>
    <w:rsid w:val="0362ACC7"/>
    <w:rsid w:val="03782A66"/>
    <w:rsid w:val="03B73529"/>
    <w:rsid w:val="03C61157"/>
    <w:rsid w:val="03FF4DE3"/>
    <w:rsid w:val="040D017A"/>
    <w:rsid w:val="048866AB"/>
    <w:rsid w:val="04AB7F2A"/>
    <w:rsid w:val="04DB0DD8"/>
    <w:rsid w:val="04E2B51E"/>
    <w:rsid w:val="04F80379"/>
    <w:rsid w:val="04F9BD1A"/>
    <w:rsid w:val="04FE326A"/>
    <w:rsid w:val="05276507"/>
    <w:rsid w:val="053CD86E"/>
    <w:rsid w:val="05CC02A1"/>
    <w:rsid w:val="061309BD"/>
    <w:rsid w:val="0618FD2B"/>
    <w:rsid w:val="0647282D"/>
    <w:rsid w:val="064F5194"/>
    <w:rsid w:val="06C1E7F5"/>
    <w:rsid w:val="06DDA85D"/>
    <w:rsid w:val="06E67BAE"/>
    <w:rsid w:val="07238538"/>
    <w:rsid w:val="073C379B"/>
    <w:rsid w:val="07603134"/>
    <w:rsid w:val="079BB095"/>
    <w:rsid w:val="07C40A14"/>
    <w:rsid w:val="07F8FAA7"/>
    <w:rsid w:val="07FCB583"/>
    <w:rsid w:val="08075FE5"/>
    <w:rsid w:val="08344039"/>
    <w:rsid w:val="083E36FC"/>
    <w:rsid w:val="088AE1CC"/>
    <w:rsid w:val="0892E099"/>
    <w:rsid w:val="08ECEF5B"/>
    <w:rsid w:val="0937908B"/>
    <w:rsid w:val="09846710"/>
    <w:rsid w:val="09B329F3"/>
    <w:rsid w:val="09CBE415"/>
    <w:rsid w:val="09EEEA64"/>
    <w:rsid w:val="0A7B4C36"/>
    <w:rsid w:val="0B586263"/>
    <w:rsid w:val="0B59F38F"/>
    <w:rsid w:val="0B61D799"/>
    <w:rsid w:val="0BD62026"/>
    <w:rsid w:val="0BE779F3"/>
    <w:rsid w:val="0BE98822"/>
    <w:rsid w:val="0BFCABF3"/>
    <w:rsid w:val="0C17619E"/>
    <w:rsid w:val="0C1888C8"/>
    <w:rsid w:val="0C4FC5CA"/>
    <w:rsid w:val="0D738C6F"/>
    <w:rsid w:val="0E17E22D"/>
    <w:rsid w:val="0E4CFA75"/>
    <w:rsid w:val="0E8724D5"/>
    <w:rsid w:val="0ED0D921"/>
    <w:rsid w:val="0EE42FBE"/>
    <w:rsid w:val="0EE510AD"/>
    <w:rsid w:val="0EEDE2DF"/>
    <w:rsid w:val="0F104A3D"/>
    <w:rsid w:val="0F41592B"/>
    <w:rsid w:val="0F67EE20"/>
    <w:rsid w:val="0FE6491B"/>
    <w:rsid w:val="0FF3B8FF"/>
    <w:rsid w:val="1020932A"/>
    <w:rsid w:val="104EFE39"/>
    <w:rsid w:val="1079CC4F"/>
    <w:rsid w:val="107B68C2"/>
    <w:rsid w:val="108C6067"/>
    <w:rsid w:val="10DA2D6D"/>
    <w:rsid w:val="10F3E17C"/>
    <w:rsid w:val="116612BF"/>
    <w:rsid w:val="118C87A2"/>
    <w:rsid w:val="1241605E"/>
    <w:rsid w:val="124DB674"/>
    <w:rsid w:val="127403C1"/>
    <w:rsid w:val="127B70CD"/>
    <w:rsid w:val="128A3E1B"/>
    <w:rsid w:val="12A2A9C2"/>
    <w:rsid w:val="12D4842F"/>
    <w:rsid w:val="12D63744"/>
    <w:rsid w:val="12F5CD94"/>
    <w:rsid w:val="1305E9EC"/>
    <w:rsid w:val="1364EC03"/>
    <w:rsid w:val="138DA365"/>
    <w:rsid w:val="13C6FEB6"/>
    <w:rsid w:val="13E10763"/>
    <w:rsid w:val="148A6170"/>
    <w:rsid w:val="14CE483A"/>
    <w:rsid w:val="14F333DB"/>
    <w:rsid w:val="150CE7A5"/>
    <w:rsid w:val="157006AA"/>
    <w:rsid w:val="15AAEF28"/>
    <w:rsid w:val="15D467E5"/>
    <w:rsid w:val="1617DF13"/>
    <w:rsid w:val="163DA39A"/>
    <w:rsid w:val="16684784"/>
    <w:rsid w:val="16FEDC52"/>
    <w:rsid w:val="17275100"/>
    <w:rsid w:val="1796DCE8"/>
    <w:rsid w:val="17CB620A"/>
    <w:rsid w:val="1827EF1A"/>
    <w:rsid w:val="185EAA2E"/>
    <w:rsid w:val="188AADFE"/>
    <w:rsid w:val="18A3235A"/>
    <w:rsid w:val="18B72197"/>
    <w:rsid w:val="18BD4F17"/>
    <w:rsid w:val="1942A1B6"/>
    <w:rsid w:val="195CF1EB"/>
    <w:rsid w:val="196085A1"/>
    <w:rsid w:val="198B990B"/>
    <w:rsid w:val="19A37A30"/>
    <w:rsid w:val="19D7FCD3"/>
    <w:rsid w:val="19F2E29B"/>
    <w:rsid w:val="1A8BF3CE"/>
    <w:rsid w:val="1A96F42F"/>
    <w:rsid w:val="1AA5988F"/>
    <w:rsid w:val="1AB7EC9A"/>
    <w:rsid w:val="1AC71A0B"/>
    <w:rsid w:val="1AD953DB"/>
    <w:rsid w:val="1AE060CD"/>
    <w:rsid w:val="1AEA75A5"/>
    <w:rsid w:val="1AEE0695"/>
    <w:rsid w:val="1B15DC05"/>
    <w:rsid w:val="1B3C9D92"/>
    <w:rsid w:val="1B3E42CD"/>
    <w:rsid w:val="1B4F4912"/>
    <w:rsid w:val="1B93EA00"/>
    <w:rsid w:val="1B9FD4D2"/>
    <w:rsid w:val="1BA53EDB"/>
    <w:rsid w:val="1BBCD63C"/>
    <w:rsid w:val="1BC7C42B"/>
    <w:rsid w:val="1BDECBCD"/>
    <w:rsid w:val="1BFDA2B5"/>
    <w:rsid w:val="1C08301D"/>
    <w:rsid w:val="1C55BCC7"/>
    <w:rsid w:val="1C8D34AA"/>
    <w:rsid w:val="1CE305F8"/>
    <w:rsid w:val="1CEFC082"/>
    <w:rsid w:val="1D18CB27"/>
    <w:rsid w:val="1D3984D5"/>
    <w:rsid w:val="1D5D638B"/>
    <w:rsid w:val="1D667FFA"/>
    <w:rsid w:val="1D888263"/>
    <w:rsid w:val="1DA8E5F3"/>
    <w:rsid w:val="1E25E8DB"/>
    <w:rsid w:val="1E2618BC"/>
    <w:rsid w:val="1E8951A5"/>
    <w:rsid w:val="1F0629CE"/>
    <w:rsid w:val="1F53D905"/>
    <w:rsid w:val="1F5D488F"/>
    <w:rsid w:val="1F695740"/>
    <w:rsid w:val="200B665B"/>
    <w:rsid w:val="2086DE55"/>
    <w:rsid w:val="20C07987"/>
    <w:rsid w:val="20DB2615"/>
    <w:rsid w:val="20DB2AE0"/>
    <w:rsid w:val="20E705AE"/>
    <w:rsid w:val="2125438F"/>
    <w:rsid w:val="215F0B0F"/>
    <w:rsid w:val="218A5F0F"/>
    <w:rsid w:val="21B29015"/>
    <w:rsid w:val="21F62772"/>
    <w:rsid w:val="21F804F3"/>
    <w:rsid w:val="2258931A"/>
    <w:rsid w:val="2258B0F4"/>
    <w:rsid w:val="225EBC94"/>
    <w:rsid w:val="2284715C"/>
    <w:rsid w:val="2345B460"/>
    <w:rsid w:val="236DFC3D"/>
    <w:rsid w:val="23D70050"/>
    <w:rsid w:val="23F06648"/>
    <w:rsid w:val="242F4447"/>
    <w:rsid w:val="24674387"/>
    <w:rsid w:val="25490FA0"/>
    <w:rsid w:val="25CDBE7F"/>
    <w:rsid w:val="261222AD"/>
    <w:rsid w:val="265B8F8A"/>
    <w:rsid w:val="26B7DB83"/>
    <w:rsid w:val="26BA08F9"/>
    <w:rsid w:val="26DE636A"/>
    <w:rsid w:val="271B4999"/>
    <w:rsid w:val="2782891A"/>
    <w:rsid w:val="2784010F"/>
    <w:rsid w:val="278C8834"/>
    <w:rsid w:val="2827D6C5"/>
    <w:rsid w:val="284E9ED6"/>
    <w:rsid w:val="285399D7"/>
    <w:rsid w:val="287E8E10"/>
    <w:rsid w:val="2911DB04"/>
    <w:rsid w:val="293087EB"/>
    <w:rsid w:val="293A6DD1"/>
    <w:rsid w:val="293CAD52"/>
    <w:rsid w:val="29ADC648"/>
    <w:rsid w:val="29E3EF1C"/>
    <w:rsid w:val="2A054D3A"/>
    <w:rsid w:val="2A0BA250"/>
    <w:rsid w:val="2A317A74"/>
    <w:rsid w:val="2A6199F0"/>
    <w:rsid w:val="2A97BFB9"/>
    <w:rsid w:val="2AB638C5"/>
    <w:rsid w:val="2ACCF91D"/>
    <w:rsid w:val="2ADA07E4"/>
    <w:rsid w:val="2AF61B79"/>
    <w:rsid w:val="2B35BFC5"/>
    <w:rsid w:val="2B6E63E2"/>
    <w:rsid w:val="2BB2B20A"/>
    <w:rsid w:val="2C1A8BBA"/>
    <w:rsid w:val="2C632C73"/>
    <w:rsid w:val="2C6D2360"/>
    <w:rsid w:val="2C71B06E"/>
    <w:rsid w:val="2CA00F73"/>
    <w:rsid w:val="2CC97BC4"/>
    <w:rsid w:val="2CCE92B1"/>
    <w:rsid w:val="2CF77C8A"/>
    <w:rsid w:val="2D10AC24"/>
    <w:rsid w:val="2D3AE67E"/>
    <w:rsid w:val="2DA43F66"/>
    <w:rsid w:val="2E36AF31"/>
    <w:rsid w:val="2E515200"/>
    <w:rsid w:val="2E8FE3CC"/>
    <w:rsid w:val="2F2F81EE"/>
    <w:rsid w:val="2F53B9FA"/>
    <w:rsid w:val="2F93FCDD"/>
    <w:rsid w:val="2F94738A"/>
    <w:rsid w:val="2FA36ECC"/>
    <w:rsid w:val="2FE6D30B"/>
    <w:rsid w:val="306076DA"/>
    <w:rsid w:val="30A28CFE"/>
    <w:rsid w:val="30CC2691"/>
    <w:rsid w:val="30DCBC0E"/>
    <w:rsid w:val="31040D87"/>
    <w:rsid w:val="31307F05"/>
    <w:rsid w:val="3133FB49"/>
    <w:rsid w:val="3152024E"/>
    <w:rsid w:val="31738522"/>
    <w:rsid w:val="31D63C91"/>
    <w:rsid w:val="31D8C672"/>
    <w:rsid w:val="31DA21A1"/>
    <w:rsid w:val="32A07351"/>
    <w:rsid w:val="32DE02D3"/>
    <w:rsid w:val="32E23A7B"/>
    <w:rsid w:val="32FA9236"/>
    <w:rsid w:val="331DDDB5"/>
    <w:rsid w:val="333BF9A0"/>
    <w:rsid w:val="336507EA"/>
    <w:rsid w:val="34136F7A"/>
    <w:rsid w:val="34264931"/>
    <w:rsid w:val="342A332F"/>
    <w:rsid w:val="347EDA8D"/>
    <w:rsid w:val="349629E3"/>
    <w:rsid w:val="34E8A6FD"/>
    <w:rsid w:val="355E01D8"/>
    <w:rsid w:val="35B718F9"/>
    <w:rsid w:val="368E522B"/>
    <w:rsid w:val="36BAB117"/>
    <w:rsid w:val="36C24007"/>
    <w:rsid w:val="370E93B6"/>
    <w:rsid w:val="3736F7FC"/>
    <w:rsid w:val="376E60B6"/>
    <w:rsid w:val="3772DC5C"/>
    <w:rsid w:val="3775C091"/>
    <w:rsid w:val="37B4E169"/>
    <w:rsid w:val="38260B9A"/>
    <w:rsid w:val="3826B93C"/>
    <w:rsid w:val="382B2B30"/>
    <w:rsid w:val="383C3D30"/>
    <w:rsid w:val="386336EB"/>
    <w:rsid w:val="394A1D6D"/>
    <w:rsid w:val="3991503F"/>
    <w:rsid w:val="39984D76"/>
    <w:rsid w:val="3998F07F"/>
    <w:rsid w:val="39A8D83B"/>
    <w:rsid w:val="39B8C666"/>
    <w:rsid w:val="39C381D1"/>
    <w:rsid w:val="39E36BD4"/>
    <w:rsid w:val="39FC3B7F"/>
    <w:rsid w:val="39FCB43E"/>
    <w:rsid w:val="3A061E43"/>
    <w:rsid w:val="3A093687"/>
    <w:rsid w:val="3A72EDD3"/>
    <w:rsid w:val="3A7470E2"/>
    <w:rsid w:val="3ABB9E2A"/>
    <w:rsid w:val="3ADC4D93"/>
    <w:rsid w:val="3C0E63D8"/>
    <w:rsid w:val="3C1B1A2C"/>
    <w:rsid w:val="3C5F2472"/>
    <w:rsid w:val="3C781847"/>
    <w:rsid w:val="3C80DED4"/>
    <w:rsid w:val="3C815B17"/>
    <w:rsid w:val="3C8BC02D"/>
    <w:rsid w:val="3D05D862"/>
    <w:rsid w:val="3D30C09E"/>
    <w:rsid w:val="3D5E54DF"/>
    <w:rsid w:val="3D94B64B"/>
    <w:rsid w:val="3DB61399"/>
    <w:rsid w:val="3DCF0BFD"/>
    <w:rsid w:val="3DD02F92"/>
    <w:rsid w:val="3E5578A1"/>
    <w:rsid w:val="3E808C24"/>
    <w:rsid w:val="3E838151"/>
    <w:rsid w:val="3E85DAF7"/>
    <w:rsid w:val="3E8D1B46"/>
    <w:rsid w:val="3E921C6C"/>
    <w:rsid w:val="3EA19E72"/>
    <w:rsid w:val="3EC6F932"/>
    <w:rsid w:val="3EEF0517"/>
    <w:rsid w:val="3F255FA1"/>
    <w:rsid w:val="3F3127F2"/>
    <w:rsid w:val="3FA319E7"/>
    <w:rsid w:val="3FAF0C85"/>
    <w:rsid w:val="3FCABECB"/>
    <w:rsid w:val="3FD21F97"/>
    <w:rsid w:val="3FDCDC1D"/>
    <w:rsid w:val="405F19D8"/>
    <w:rsid w:val="408541FE"/>
    <w:rsid w:val="40E5AF28"/>
    <w:rsid w:val="410C01EE"/>
    <w:rsid w:val="411FD888"/>
    <w:rsid w:val="4141A246"/>
    <w:rsid w:val="4154B5BF"/>
    <w:rsid w:val="418BD884"/>
    <w:rsid w:val="41946C85"/>
    <w:rsid w:val="4196D53D"/>
    <w:rsid w:val="41D1B179"/>
    <w:rsid w:val="41F0E061"/>
    <w:rsid w:val="424E20B0"/>
    <w:rsid w:val="42B385B6"/>
    <w:rsid w:val="42CB4915"/>
    <w:rsid w:val="42F205E8"/>
    <w:rsid w:val="43037F8F"/>
    <w:rsid w:val="438DB0AC"/>
    <w:rsid w:val="43B6FDB9"/>
    <w:rsid w:val="43C3976B"/>
    <w:rsid w:val="43CA1F57"/>
    <w:rsid w:val="43ECEFEB"/>
    <w:rsid w:val="44195F09"/>
    <w:rsid w:val="44380941"/>
    <w:rsid w:val="44E67BEE"/>
    <w:rsid w:val="44F0BEE4"/>
    <w:rsid w:val="4523CC13"/>
    <w:rsid w:val="4528AC81"/>
    <w:rsid w:val="458853EF"/>
    <w:rsid w:val="459D15DE"/>
    <w:rsid w:val="45EFCB40"/>
    <w:rsid w:val="46016E72"/>
    <w:rsid w:val="46404F80"/>
    <w:rsid w:val="466D9F22"/>
    <w:rsid w:val="4692538C"/>
    <w:rsid w:val="46A27089"/>
    <w:rsid w:val="46AC8F63"/>
    <w:rsid w:val="46D84FB7"/>
    <w:rsid w:val="46DCB915"/>
    <w:rsid w:val="46DCE5EC"/>
    <w:rsid w:val="46E99FCF"/>
    <w:rsid w:val="47028A7B"/>
    <w:rsid w:val="475F1183"/>
    <w:rsid w:val="478FFCD2"/>
    <w:rsid w:val="479D410C"/>
    <w:rsid w:val="4829F148"/>
    <w:rsid w:val="482E3D01"/>
    <w:rsid w:val="487B9823"/>
    <w:rsid w:val="488C2537"/>
    <w:rsid w:val="488CF3A7"/>
    <w:rsid w:val="48D0C756"/>
    <w:rsid w:val="48DB410D"/>
    <w:rsid w:val="48FCECCF"/>
    <w:rsid w:val="492B2F75"/>
    <w:rsid w:val="49B9B5F2"/>
    <w:rsid w:val="49C4CBF1"/>
    <w:rsid w:val="49C5CA9A"/>
    <w:rsid w:val="4A03EEF7"/>
    <w:rsid w:val="4A185A1B"/>
    <w:rsid w:val="4A307A4D"/>
    <w:rsid w:val="4A52FC02"/>
    <w:rsid w:val="4A6F7E37"/>
    <w:rsid w:val="4AC7BB03"/>
    <w:rsid w:val="4AE97B57"/>
    <w:rsid w:val="4AF1615E"/>
    <w:rsid w:val="4B08BB3C"/>
    <w:rsid w:val="4B229BAA"/>
    <w:rsid w:val="4B2B3943"/>
    <w:rsid w:val="4B7D33FF"/>
    <w:rsid w:val="4B9B1900"/>
    <w:rsid w:val="4BBECD9A"/>
    <w:rsid w:val="4BE145CA"/>
    <w:rsid w:val="4BE6B128"/>
    <w:rsid w:val="4C18DA70"/>
    <w:rsid w:val="4C230E82"/>
    <w:rsid w:val="4CF69FCF"/>
    <w:rsid w:val="4D23EC5B"/>
    <w:rsid w:val="4D794749"/>
    <w:rsid w:val="4DED93ED"/>
    <w:rsid w:val="4E2D26C8"/>
    <w:rsid w:val="4E4BB94F"/>
    <w:rsid w:val="4EAB3B52"/>
    <w:rsid w:val="4EDB6356"/>
    <w:rsid w:val="4F2BF7F1"/>
    <w:rsid w:val="4F3056D6"/>
    <w:rsid w:val="4F492A4C"/>
    <w:rsid w:val="4FAE8A34"/>
    <w:rsid w:val="4FDD7A97"/>
    <w:rsid w:val="4FF93010"/>
    <w:rsid w:val="505449E4"/>
    <w:rsid w:val="5055F61B"/>
    <w:rsid w:val="509BE04E"/>
    <w:rsid w:val="50CA828B"/>
    <w:rsid w:val="51205D47"/>
    <w:rsid w:val="51511280"/>
    <w:rsid w:val="517F3A25"/>
    <w:rsid w:val="51919684"/>
    <w:rsid w:val="519E51DD"/>
    <w:rsid w:val="51B1724A"/>
    <w:rsid w:val="51CBE0C4"/>
    <w:rsid w:val="51EF6894"/>
    <w:rsid w:val="51F31204"/>
    <w:rsid w:val="520AF246"/>
    <w:rsid w:val="52A82E77"/>
    <w:rsid w:val="530C5260"/>
    <w:rsid w:val="530EB788"/>
    <w:rsid w:val="53466B50"/>
    <w:rsid w:val="536DC64B"/>
    <w:rsid w:val="5388510D"/>
    <w:rsid w:val="5402CD12"/>
    <w:rsid w:val="54628DFF"/>
    <w:rsid w:val="54985CC9"/>
    <w:rsid w:val="54B008E3"/>
    <w:rsid w:val="54C554C2"/>
    <w:rsid w:val="550AE46B"/>
    <w:rsid w:val="5572EE67"/>
    <w:rsid w:val="562A28CF"/>
    <w:rsid w:val="564D6BC0"/>
    <w:rsid w:val="565BADDC"/>
    <w:rsid w:val="5669D2CC"/>
    <w:rsid w:val="56F1F238"/>
    <w:rsid w:val="5726E6CB"/>
    <w:rsid w:val="57476D7A"/>
    <w:rsid w:val="575BF67F"/>
    <w:rsid w:val="5767D246"/>
    <w:rsid w:val="579018F1"/>
    <w:rsid w:val="580FA3CA"/>
    <w:rsid w:val="585B6FF0"/>
    <w:rsid w:val="58AB3712"/>
    <w:rsid w:val="58D0F0E2"/>
    <w:rsid w:val="58D9C266"/>
    <w:rsid w:val="591162D0"/>
    <w:rsid w:val="5944A6D9"/>
    <w:rsid w:val="5961EFD6"/>
    <w:rsid w:val="5962E6CB"/>
    <w:rsid w:val="599419F6"/>
    <w:rsid w:val="59A1D288"/>
    <w:rsid w:val="59A28180"/>
    <w:rsid w:val="5A40A893"/>
    <w:rsid w:val="5A47AB64"/>
    <w:rsid w:val="5AA6FC01"/>
    <w:rsid w:val="5AA7921C"/>
    <w:rsid w:val="5ABF1FC0"/>
    <w:rsid w:val="5AEFF558"/>
    <w:rsid w:val="5B001B30"/>
    <w:rsid w:val="5B15F68A"/>
    <w:rsid w:val="5B2981C0"/>
    <w:rsid w:val="5B30306C"/>
    <w:rsid w:val="5BF75B7B"/>
    <w:rsid w:val="5C24120B"/>
    <w:rsid w:val="5C37C08B"/>
    <w:rsid w:val="5C409203"/>
    <w:rsid w:val="5C521D08"/>
    <w:rsid w:val="5C57B9D3"/>
    <w:rsid w:val="5C7D4E43"/>
    <w:rsid w:val="5CF424A2"/>
    <w:rsid w:val="5D19E97C"/>
    <w:rsid w:val="5D441931"/>
    <w:rsid w:val="5DC53AA0"/>
    <w:rsid w:val="5DEE9EA1"/>
    <w:rsid w:val="5E0D935A"/>
    <w:rsid w:val="5E1E3AA5"/>
    <w:rsid w:val="5E725177"/>
    <w:rsid w:val="5E77D81B"/>
    <w:rsid w:val="5E7FF21B"/>
    <w:rsid w:val="5E88A6A8"/>
    <w:rsid w:val="5E99EC9E"/>
    <w:rsid w:val="5EF3F3B8"/>
    <w:rsid w:val="5F0A3CE1"/>
    <w:rsid w:val="5F10C97A"/>
    <w:rsid w:val="5F31E3AE"/>
    <w:rsid w:val="5F7B5A64"/>
    <w:rsid w:val="5FBADCDD"/>
    <w:rsid w:val="602A37A7"/>
    <w:rsid w:val="6053B599"/>
    <w:rsid w:val="6095ADAA"/>
    <w:rsid w:val="60B13506"/>
    <w:rsid w:val="60DA7429"/>
    <w:rsid w:val="60DDE38E"/>
    <w:rsid w:val="60FB2749"/>
    <w:rsid w:val="618E0E46"/>
    <w:rsid w:val="61C2261E"/>
    <w:rsid w:val="61D08B00"/>
    <w:rsid w:val="61E774EA"/>
    <w:rsid w:val="61EFB608"/>
    <w:rsid w:val="61FACD20"/>
    <w:rsid w:val="6220D0D1"/>
    <w:rsid w:val="622EA487"/>
    <w:rsid w:val="62750EC6"/>
    <w:rsid w:val="62E386F6"/>
    <w:rsid w:val="63AC46E6"/>
    <w:rsid w:val="63B991D4"/>
    <w:rsid w:val="63C44739"/>
    <w:rsid w:val="63E6B1FE"/>
    <w:rsid w:val="642CE8AA"/>
    <w:rsid w:val="6433DF77"/>
    <w:rsid w:val="6457AFBA"/>
    <w:rsid w:val="6480C16B"/>
    <w:rsid w:val="650F4AB9"/>
    <w:rsid w:val="65613576"/>
    <w:rsid w:val="65651EAC"/>
    <w:rsid w:val="657E1B7A"/>
    <w:rsid w:val="65B152EF"/>
    <w:rsid w:val="65C1FA65"/>
    <w:rsid w:val="661091A1"/>
    <w:rsid w:val="662C4F60"/>
    <w:rsid w:val="66324B67"/>
    <w:rsid w:val="664CFB6A"/>
    <w:rsid w:val="66674A2E"/>
    <w:rsid w:val="66B056B2"/>
    <w:rsid w:val="67693F58"/>
    <w:rsid w:val="676F6FCC"/>
    <w:rsid w:val="67724B7E"/>
    <w:rsid w:val="67F70275"/>
    <w:rsid w:val="67FD292F"/>
    <w:rsid w:val="682401C1"/>
    <w:rsid w:val="684735F1"/>
    <w:rsid w:val="684A6DA2"/>
    <w:rsid w:val="68814EFF"/>
    <w:rsid w:val="68A90D65"/>
    <w:rsid w:val="68FD8765"/>
    <w:rsid w:val="69E392CE"/>
    <w:rsid w:val="6A0C54A9"/>
    <w:rsid w:val="6A8DE3F1"/>
    <w:rsid w:val="6AE16E16"/>
    <w:rsid w:val="6AEE99D9"/>
    <w:rsid w:val="6AFF8237"/>
    <w:rsid w:val="6B39A43F"/>
    <w:rsid w:val="6B5CB829"/>
    <w:rsid w:val="6B8F2E6D"/>
    <w:rsid w:val="6BC41512"/>
    <w:rsid w:val="6C0A64F3"/>
    <w:rsid w:val="6D76B352"/>
    <w:rsid w:val="6D9B9C02"/>
    <w:rsid w:val="6DF41F8D"/>
    <w:rsid w:val="6DFA5C77"/>
    <w:rsid w:val="6E4DEFEE"/>
    <w:rsid w:val="6E705061"/>
    <w:rsid w:val="6F4F3675"/>
    <w:rsid w:val="6F58A599"/>
    <w:rsid w:val="6F728266"/>
    <w:rsid w:val="703A340F"/>
    <w:rsid w:val="705056DE"/>
    <w:rsid w:val="706DE7C4"/>
    <w:rsid w:val="70880DF8"/>
    <w:rsid w:val="715D6D2B"/>
    <w:rsid w:val="7182DC54"/>
    <w:rsid w:val="71EDE987"/>
    <w:rsid w:val="7220CB11"/>
    <w:rsid w:val="7237DE16"/>
    <w:rsid w:val="72411216"/>
    <w:rsid w:val="7258956D"/>
    <w:rsid w:val="725F815A"/>
    <w:rsid w:val="72B221F0"/>
    <w:rsid w:val="72F9229A"/>
    <w:rsid w:val="735E437A"/>
    <w:rsid w:val="735F274F"/>
    <w:rsid w:val="7369988C"/>
    <w:rsid w:val="7373AFFC"/>
    <w:rsid w:val="73770C29"/>
    <w:rsid w:val="73DDFDB8"/>
    <w:rsid w:val="741E223E"/>
    <w:rsid w:val="74708ED1"/>
    <w:rsid w:val="7475CDFF"/>
    <w:rsid w:val="747F2F05"/>
    <w:rsid w:val="74B82898"/>
    <w:rsid w:val="74E64F34"/>
    <w:rsid w:val="74F18EDA"/>
    <w:rsid w:val="75148AF3"/>
    <w:rsid w:val="753DE440"/>
    <w:rsid w:val="756BD3E8"/>
    <w:rsid w:val="75C98DE8"/>
    <w:rsid w:val="75E87E10"/>
    <w:rsid w:val="75F74C84"/>
    <w:rsid w:val="76110DBA"/>
    <w:rsid w:val="7617914C"/>
    <w:rsid w:val="764A8F11"/>
    <w:rsid w:val="76A3E421"/>
    <w:rsid w:val="76EDBE79"/>
    <w:rsid w:val="77018A98"/>
    <w:rsid w:val="7705DD44"/>
    <w:rsid w:val="7773A741"/>
    <w:rsid w:val="77E85C8D"/>
    <w:rsid w:val="781349AD"/>
    <w:rsid w:val="781BD30E"/>
    <w:rsid w:val="7822B8B1"/>
    <w:rsid w:val="786F0485"/>
    <w:rsid w:val="78CA76A5"/>
    <w:rsid w:val="79848539"/>
    <w:rsid w:val="799BF0D1"/>
    <w:rsid w:val="79ECD650"/>
    <w:rsid w:val="7ADA626F"/>
    <w:rsid w:val="7B4B8208"/>
    <w:rsid w:val="7BA221EC"/>
    <w:rsid w:val="7BD07EEC"/>
    <w:rsid w:val="7C2DAD98"/>
    <w:rsid w:val="7C3BB0B5"/>
    <w:rsid w:val="7C646954"/>
    <w:rsid w:val="7C91A175"/>
    <w:rsid w:val="7CD3DA1D"/>
    <w:rsid w:val="7D3D98BE"/>
    <w:rsid w:val="7D6E4855"/>
    <w:rsid w:val="7D6FEDD7"/>
    <w:rsid w:val="7DC4368F"/>
    <w:rsid w:val="7E7D4B1C"/>
    <w:rsid w:val="7E7E2812"/>
    <w:rsid w:val="7EB8CA0F"/>
    <w:rsid w:val="7EC35978"/>
    <w:rsid w:val="7EC4CBF1"/>
    <w:rsid w:val="7ECD6595"/>
    <w:rsid w:val="7EE2E91A"/>
    <w:rsid w:val="7F95CE81"/>
    <w:rsid w:val="7FE48DAA"/>
    <w:rsid w:val="7FE57136"/>
    <w:rsid w:val="7FFECCDF"/>
    <w:rsid w:val="7FFED2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26ED68DA-D646-42BB-8C78-A20B2ABC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3"/>
    <w:basedOn w:val="Normal"/>
    <w:link w:val="ListParagraphChar"/>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3 Char"/>
    <w:basedOn w:val="DefaultParagraphFont"/>
    <w:link w:val="ListParagraph"/>
    <w:uiPriority w:val="34"/>
    <w:qFormat/>
    <w:rsid w:val="00341C88"/>
    <w:rPr>
      <w:rFonts w:ascii="Arial" w:hAnsi="Arial"/>
      <w:color w:val="595959"/>
    </w:rPr>
  </w:style>
  <w:style w:type="paragraph" w:customStyle="1" w:styleId="paragraph">
    <w:name w:val="paragraph"/>
    <w:basedOn w:val="Normal"/>
    <w:rsid w:val="00847C38"/>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847C38"/>
  </w:style>
  <w:style w:type="character" w:customStyle="1" w:styleId="eop">
    <w:name w:val="eop"/>
    <w:basedOn w:val="DefaultParagraphFont"/>
    <w:rsid w:val="0084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 w:id="11460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epsrc.ukri.org/funding/edi-at-epsrc/ethnicity-and-race-equalit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kri.org/apply-for-funding/how-to-apply/disability-and-accessibility-support-for-ukri-applicants-and-grant-hold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psrc.ukri.org/funding/applicationprocess/basics/caringresponsibilities/" TargetMode="External"/><Relationship Id="rId10" Type="http://schemas.openxmlformats.org/officeDocument/2006/relationships/webSettings" Target="webSettings.xml"/><Relationship Id="rId19" Type="http://schemas.openxmlformats.org/officeDocument/2006/relationships/hyperlink" Target="https://gbr01.safelinks.protection.outlook.com/?url=https%3A%2F%2Fwww.ukri.org%2Fwhat-we-offer%2Fbrowse-our-areas-of-investment-and-support%2Fcreating-opportunities-and-improving-outcomes%2F&amp;data=05%7C02%7CShilon.Bala%40epsrc.ukri.org%7C56e2f6e7120e401f34bb08dc3169f2ff%7C8bb7e08edaa44a8e927efca38db04b7e%7C0%7C0%7C638439578314425726%7CUnknown%7CTWFpbGZsb3d8eyJWIjoiMC4wLjAwMDAiLCJQIjoiV2luMzIiLCJBTiI6Ik1haWwiLCJXVCI6Mn0%3D%7C0%7C%7C%7C&amp;sdata=1JsuAsVgBftSFrL6Ph3EDExHGGVim6XrhKK%2B6VhmgvY%3D&amp;reserved=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epsrc.ukri.org/funding/applicationprocess/basics/caringresponsibiliti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66efb7eaed45bb4047ee810cb5ea7002">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_dlc_DocId xmlns="36ebd4db-6f78-4d9b-a8bd-dda683c55855">SSVJ533UJCM2-2088875932-25460</_dlc_DocId>
    <_dlc_DocIdUrl xmlns="36ebd4db-6f78-4d9b-a8bd-dda683c55855">
      <Url>https://ukri.sharepoint.com/sites/og_SP-Grants/_layouts/15/DocIdRedir.aspx?ID=SSVJ533UJCM2-2088875932-25460</Url>
      <Description>SSVJ533UJCM2-2088875932-25460</Description>
    </_dlc_DocIdUrl>
  </documentManagement>
</p:properties>
</file>

<file path=customXml/item4.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9A419-6208-438C-A279-15263885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86C83-FF0C-402E-8F26-ACCEAB2A008A}">
  <ds:schemaRefs>
    <ds:schemaRef ds:uri="http://schemas.microsoft.com/sharepoint/events"/>
  </ds:schemaRefs>
</ds:datastoreItem>
</file>

<file path=customXml/itemProps3.xml><?xml version="1.0" encoding="utf-8"?>
<ds:datastoreItem xmlns:ds="http://schemas.openxmlformats.org/officeDocument/2006/customXml" ds:itemID="{1E0E25C5-BD44-4E2A-939E-DD4DE970574E}">
  <ds:schemaRefs>
    <ds:schemaRef ds:uri="36ebd4db-6f78-4d9b-a8bd-dda683c55855"/>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2e24dfb7-a69e-40eb-b94f-44b9ca9c25ed"/>
    <ds:schemaRef ds:uri="http://schemas.microsoft.com/office/2006/documentManagement/types"/>
    <ds:schemaRef ds:uri="4069d3dd-aad9-4e38-b1c0-16c2c423882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9CAD6CD-4B9E-4396-A5B7-BA7965ECAE76}">
  <ds:schemaRefs>
    <ds:schemaRef ds:uri="http://www.imanage.com/work/xmlschema"/>
  </ds:schemaRefs>
</ds:datastoreItem>
</file>

<file path=customXml/itemProps5.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6.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3800</Words>
  <Characters>21663</Characters>
  <Application>Microsoft Office Word</Application>
  <DocSecurity>0</DocSecurity>
  <Lines>180</Lines>
  <Paragraphs>50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Angela Gurung - UKRI</cp:lastModifiedBy>
  <cp:revision>3</cp:revision>
  <dcterms:created xsi:type="dcterms:W3CDTF">2024-07-01T14:29:00Z</dcterms:created>
  <dcterms:modified xsi:type="dcterms:W3CDTF">2024-07-02T07:51:00Z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0f4be023-4194-47b9-8751-db66b741ebdc</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ies>
</file>