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F7AB" w14:textId="77777777" w:rsidR="00C22152" w:rsidRPr="00DD5B2E" w:rsidRDefault="00C22152" w:rsidP="00C22152">
      <w:pPr>
        <w:spacing w:after="0"/>
        <w:rPr>
          <w:rFonts w:ascii="Arial" w:hAnsi="Arial" w:cs="Arial"/>
          <w:b/>
          <w:bCs/>
        </w:rPr>
      </w:pPr>
      <w:r w:rsidRPr="00DD5B2E">
        <w:rPr>
          <w:rFonts w:ascii="Arial" w:hAnsi="Arial" w:cs="Arial"/>
          <w:b/>
          <w:bCs/>
        </w:rPr>
        <w:t>Summer School Costs Template</w:t>
      </w:r>
    </w:p>
    <w:p w14:paraId="37FA3A48" w14:textId="77777777" w:rsidR="00C22152" w:rsidRDefault="00C22152" w:rsidP="00C2215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420"/>
        <w:gridCol w:w="1714"/>
      </w:tblGrid>
      <w:tr w:rsidR="00095455" w14:paraId="005CB2CE" w14:textId="77777777" w:rsidTr="00095455">
        <w:tc>
          <w:tcPr>
            <w:tcW w:w="3936" w:type="dxa"/>
          </w:tcPr>
          <w:p w14:paraId="159AA9DC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5B26335" w14:textId="36A4469E" w:rsidR="00095455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 Cost per person/day/unit</w:t>
            </w:r>
          </w:p>
          <w:p w14:paraId="439B3783" w14:textId="7794A864" w:rsidR="00095455" w:rsidRPr="00C22152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1763" w:type="dxa"/>
          </w:tcPr>
          <w:p w14:paraId="69731E42" w14:textId="43D0DD33" w:rsidR="00095455" w:rsidRPr="00C22152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TOTALS </w:t>
            </w:r>
            <w:r w:rsidRPr="00C22152">
              <w:rPr>
                <w:rFonts w:ascii="Arial" w:hAnsi="Arial" w:cs="Arial"/>
                <w:b/>
              </w:rPr>
              <w:t>£</w:t>
            </w:r>
          </w:p>
        </w:tc>
      </w:tr>
      <w:tr w:rsidR="00095455" w14:paraId="1CD96DB3" w14:textId="77777777" w:rsidTr="00095455">
        <w:tc>
          <w:tcPr>
            <w:tcW w:w="3936" w:type="dxa"/>
          </w:tcPr>
          <w:p w14:paraId="7F4440BB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Lecturers:</w:t>
            </w:r>
          </w:p>
        </w:tc>
        <w:tc>
          <w:tcPr>
            <w:tcW w:w="3543" w:type="dxa"/>
          </w:tcPr>
          <w:p w14:paraId="7A9FEE6B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874331A" w14:textId="34AD624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492D793" w14:textId="77777777" w:rsidTr="00095455">
        <w:tc>
          <w:tcPr>
            <w:tcW w:w="3936" w:type="dxa"/>
          </w:tcPr>
          <w:p w14:paraId="5C522C3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3543" w:type="dxa"/>
          </w:tcPr>
          <w:p w14:paraId="2F903535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778138C" w14:textId="648A7AA7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31C4986" w14:textId="77777777" w:rsidTr="00095455">
        <w:tc>
          <w:tcPr>
            <w:tcW w:w="3936" w:type="dxa"/>
          </w:tcPr>
          <w:p w14:paraId="0064E398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</w:t>
            </w:r>
          </w:p>
        </w:tc>
        <w:tc>
          <w:tcPr>
            <w:tcW w:w="3543" w:type="dxa"/>
          </w:tcPr>
          <w:p w14:paraId="5E3B1302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97BF2BF" w14:textId="4A55F23E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D9E7131" w14:textId="77777777" w:rsidTr="00095455">
        <w:tc>
          <w:tcPr>
            <w:tcW w:w="3936" w:type="dxa"/>
          </w:tcPr>
          <w:p w14:paraId="4F3D947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3543" w:type="dxa"/>
          </w:tcPr>
          <w:p w14:paraId="293E221E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8764E17" w14:textId="1B550F7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133E91F9" w14:textId="77777777" w:rsidTr="00095455">
        <w:tc>
          <w:tcPr>
            <w:tcW w:w="3936" w:type="dxa"/>
          </w:tcPr>
          <w:p w14:paraId="02693E6B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3543" w:type="dxa"/>
          </w:tcPr>
          <w:p w14:paraId="1E669C8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A8C4BA4" w14:textId="4FAF97F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7F81968B" w14:textId="77777777" w:rsidTr="00095455">
        <w:tc>
          <w:tcPr>
            <w:tcW w:w="3936" w:type="dxa"/>
          </w:tcPr>
          <w:p w14:paraId="6272BB32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C9A88E8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668460C7" w14:textId="618EC14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BA7F451" w14:textId="77777777" w:rsidTr="00095455">
        <w:tc>
          <w:tcPr>
            <w:tcW w:w="3936" w:type="dxa"/>
          </w:tcPr>
          <w:p w14:paraId="2979540C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Delegates:</w:t>
            </w:r>
          </w:p>
        </w:tc>
        <w:tc>
          <w:tcPr>
            <w:tcW w:w="3543" w:type="dxa"/>
          </w:tcPr>
          <w:p w14:paraId="2D21EC6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E9A2C73" w14:textId="0F82EF45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1E76447" w14:textId="77777777" w:rsidTr="00095455">
        <w:tc>
          <w:tcPr>
            <w:tcW w:w="3936" w:type="dxa"/>
          </w:tcPr>
          <w:p w14:paraId="2554BEA3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3543" w:type="dxa"/>
          </w:tcPr>
          <w:p w14:paraId="1226045D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F224CC1" w14:textId="0976159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56927BA7" w14:textId="77777777" w:rsidTr="00095455">
        <w:tc>
          <w:tcPr>
            <w:tcW w:w="3936" w:type="dxa"/>
          </w:tcPr>
          <w:p w14:paraId="44FEBB4E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Reception/Icebreaker</w:t>
            </w:r>
          </w:p>
        </w:tc>
        <w:tc>
          <w:tcPr>
            <w:tcW w:w="3543" w:type="dxa"/>
          </w:tcPr>
          <w:p w14:paraId="3863AD3D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B646C0F" w14:textId="57822F7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48F87C1" w14:textId="77777777" w:rsidTr="00095455">
        <w:tc>
          <w:tcPr>
            <w:tcW w:w="3936" w:type="dxa"/>
          </w:tcPr>
          <w:p w14:paraId="4C9E876A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Dinner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3543" w:type="dxa"/>
          </w:tcPr>
          <w:p w14:paraId="27663967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8BDCDDD" w14:textId="62F9E229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D08785A" w14:textId="77777777" w:rsidTr="00095455">
        <w:tc>
          <w:tcPr>
            <w:tcW w:w="3936" w:type="dxa"/>
          </w:tcPr>
          <w:p w14:paraId="3157C351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3543" w:type="dxa"/>
          </w:tcPr>
          <w:p w14:paraId="15711CD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EECC9DA" w14:textId="17B4FD9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0A4005ED" w14:textId="77777777" w:rsidTr="00095455">
        <w:tc>
          <w:tcPr>
            <w:tcW w:w="3936" w:type="dxa"/>
          </w:tcPr>
          <w:p w14:paraId="38FDEB77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Material</w:t>
            </w:r>
          </w:p>
        </w:tc>
        <w:tc>
          <w:tcPr>
            <w:tcW w:w="3543" w:type="dxa"/>
          </w:tcPr>
          <w:p w14:paraId="3E10F11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03EF4BF" w14:textId="2F6B2FAE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F8339D4" w14:textId="77777777" w:rsidTr="00095455">
        <w:tc>
          <w:tcPr>
            <w:tcW w:w="3936" w:type="dxa"/>
          </w:tcPr>
          <w:p w14:paraId="553013F7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1E775F3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07ABBCB" w14:textId="2AFCDE43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4B5260B9" w14:textId="77777777" w:rsidTr="00095455">
        <w:tc>
          <w:tcPr>
            <w:tcW w:w="3936" w:type="dxa"/>
          </w:tcPr>
          <w:p w14:paraId="184E671D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Other Costs (if applicable):</w:t>
            </w:r>
          </w:p>
        </w:tc>
        <w:tc>
          <w:tcPr>
            <w:tcW w:w="3543" w:type="dxa"/>
          </w:tcPr>
          <w:p w14:paraId="35B25283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2D688FF" w14:textId="67A4BB4C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BF795B5" w14:textId="77777777" w:rsidTr="00095455">
        <w:tc>
          <w:tcPr>
            <w:tcW w:w="3936" w:type="dxa"/>
          </w:tcPr>
          <w:p w14:paraId="32557AF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3543" w:type="dxa"/>
          </w:tcPr>
          <w:p w14:paraId="46117AA0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45C1753" w14:textId="151447C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F73FB32" w14:textId="77777777" w:rsidTr="00095455">
        <w:tc>
          <w:tcPr>
            <w:tcW w:w="3936" w:type="dxa"/>
          </w:tcPr>
          <w:p w14:paraId="54371054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Hire</w:t>
            </w:r>
          </w:p>
        </w:tc>
        <w:tc>
          <w:tcPr>
            <w:tcW w:w="3543" w:type="dxa"/>
          </w:tcPr>
          <w:p w14:paraId="5DB83D08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F7A3C9B" w14:textId="279A18DA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880456A" w14:textId="77777777" w:rsidTr="00095455">
        <w:tc>
          <w:tcPr>
            <w:tcW w:w="3936" w:type="dxa"/>
          </w:tcPr>
          <w:p w14:paraId="4F7894CA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Publicity/Website</w:t>
            </w:r>
          </w:p>
        </w:tc>
        <w:tc>
          <w:tcPr>
            <w:tcW w:w="3543" w:type="dxa"/>
          </w:tcPr>
          <w:p w14:paraId="27431DF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FF0EB50" w14:textId="000A53F2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06E49B17" w14:textId="77777777" w:rsidTr="00095455">
        <w:tc>
          <w:tcPr>
            <w:tcW w:w="3936" w:type="dxa"/>
          </w:tcPr>
          <w:p w14:paraId="2BF3B5D2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Costs-Phone/Postage/Wi-Fi/Photocopying/Consumables</w:t>
            </w:r>
          </w:p>
        </w:tc>
        <w:tc>
          <w:tcPr>
            <w:tcW w:w="3543" w:type="dxa"/>
          </w:tcPr>
          <w:p w14:paraId="41ECCFAF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F93099D" w14:textId="54E074C7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76EE5BC6" w14:textId="77777777" w:rsidTr="00095455">
        <w:tc>
          <w:tcPr>
            <w:tcW w:w="3936" w:type="dxa"/>
          </w:tcPr>
          <w:p w14:paraId="0B1E66AC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Secretarial/Technical Support</w:t>
            </w:r>
          </w:p>
        </w:tc>
        <w:tc>
          <w:tcPr>
            <w:tcW w:w="3543" w:type="dxa"/>
          </w:tcPr>
          <w:p w14:paraId="4C24963A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855997F" w14:textId="34E83AC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10A404C1" w14:textId="77777777" w:rsidTr="00095455">
        <w:tc>
          <w:tcPr>
            <w:tcW w:w="3936" w:type="dxa"/>
          </w:tcPr>
          <w:p w14:paraId="3143B570" w14:textId="297F94BC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Management Fees</w:t>
            </w:r>
            <w:r w:rsidRPr="00463DDD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3543" w:type="dxa"/>
          </w:tcPr>
          <w:p w14:paraId="57E2DC3E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D9462EE" w14:textId="32A3FB0C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11DE25F7" w14:textId="77777777" w:rsidTr="00095455">
        <w:tc>
          <w:tcPr>
            <w:tcW w:w="3936" w:type="dxa"/>
          </w:tcPr>
          <w:p w14:paraId="7F570DBE" w14:textId="393A007D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Entertainment/Excursions</w:t>
            </w:r>
            <w:r w:rsidRPr="00463D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3" w:type="dxa"/>
          </w:tcPr>
          <w:p w14:paraId="5C3C7AA3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9B7239D" w14:textId="35280B0B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BD59918" w14:textId="77777777" w:rsidTr="00095455">
        <w:tc>
          <w:tcPr>
            <w:tcW w:w="3936" w:type="dxa"/>
          </w:tcPr>
          <w:p w14:paraId="126325BD" w14:textId="77777777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Contingency</w:t>
            </w:r>
            <w:r w:rsidRPr="00463DDD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3543" w:type="dxa"/>
          </w:tcPr>
          <w:p w14:paraId="1B3AF706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0AB6F33" w14:textId="1739B0A9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2A3E4660" w14:textId="77777777" w:rsidTr="00095455">
        <w:tc>
          <w:tcPr>
            <w:tcW w:w="3936" w:type="dxa"/>
          </w:tcPr>
          <w:p w14:paraId="5C5F15F2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750D8BF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6D9BD41" w14:textId="40235A6D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5FE7DDE2" w14:textId="77777777" w:rsidTr="00095455">
        <w:tc>
          <w:tcPr>
            <w:tcW w:w="3936" w:type="dxa"/>
          </w:tcPr>
          <w:p w14:paraId="321E8999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Cost:</w:t>
            </w:r>
          </w:p>
        </w:tc>
        <w:tc>
          <w:tcPr>
            <w:tcW w:w="3543" w:type="dxa"/>
          </w:tcPr>
          <w:p w14:paraId="556D427E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8917950" w14:textId="6397E65C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7F0DFC7" w14:textId="77777777" w:rsidTr="00095455">
        <w:tc>
          <w:tcPr>
            <w:tcW w:w="3936" w:type="dxa"/>
          </w:tcPr>
          <w:p w14:paraId="5D380F8D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Income:</w:t>
            </w:r>
          </w:p>
        </w:tc>
        <w:tc>
          <w:tcPr>
            <w:tcW w:w="3543" w:type="dxa"/>
          </w:tcPr>
          <w:p w14:paraId="292ED455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AB97601" w14:textId="5B9CCB44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598C706" w14:textId="77777777" w:rsidTr="00095455">
        <w:tc>
          <w:tcPr>
            <w:tcW w:w="3936" w:type="dxa"/>
          </w:tcPr>
          <w:p w14:paraId="7EC59FD8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Funds Requested from STFC</w:t>
            </w:r>
          </w:p>
        </w:tc>
        <w:tc>
          <w:tcPr>
            <w:tcW w:w="3543" w:type="dxa"/>
          </w:tcPr>
          <w:p w14:paraId="53ACFA44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E921767" w14:textId="0494988D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</w:tbl>
    <w:p w14:paraId="11180DB8" w14:textId="77777777" w:rsidR="00C22152" w:rsidRPr="00463DDD" w:rsidRDefault="00C22152" w:rsidP="00C22152">
      <w:pPr>
        <w:spacing w:after="0"/>
        <w:rPr>
          <w:rFonts w:ascii="Arial" w:hAnsi="Arial" w:cs="Arial"/>
        </w:rPr>
      </w:pPr>
    </w:p>
    <w:p w14:paraId="62D30BD5" w14:textId="77777777" w:rsidR="00C22152" w:rsidRPr="00463DDD" w:rsidRDefault="00C22152" w:rsidP="00C22152">
      <w:pPr>
        <w:rPr>
          <w:rFonts w:ascii="Arial" w:hAnsi="Arial" w:cs="Arial"/>
        </w:rPr>
      </w:pPr>
    </w:p>
    <w:sectPr w:rsidR="00C22152" w:rsidRPr="0046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314B" w14:textId="77777777" w:rsidR="00C22152" w:rsidRDefault="00C22152" w:rsidP="00C22152">
      <w:pPr>
        <w:spacing w:after="0" w:line="240" w:lineRule="auto"/>
      </w:pPr>
      <w:r>
        <w:separator/>
      </w:r>
    </w:p>
  </w:endnote>
  <w:endnote w:type="continuationSeparator" w:id="0">
    <w:p w14:paraId="54433B4A" w14:textId="77777777" w:rsidR="00C22152" w:rsidRDefault="00C22152" w:rsidP="00C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C8DD" w14:textId="77777777" w:rsidR="00C22152" w:rsidRDefault="00C22152" w:rsidP="00C22152">
      <w:pPr>
        <w:spacing w:after="0" w:line="240" w:lineRule="auto"/>
      </w:pPr>
      <w:r>
        <w:separator/>
      </w:r>
    </w:p>
  </w:footnote>
  <w:footnote w:type="continuationSeparator" w:id="0">
    <w:p w14:paraId="0B229A11" w14:textId="77777777" w:rsidR="00C22152" w:rsidRDefault="00C22152" w:rsidP="00C22152">
      <w:pPr>
        <w:spacing w:after="0" w:line="240" w:lineRule="auto"/>
      </w:pPr>
      <w:r>
        <w:continuationSeparator/>
      </w:r>
    </w:p>
  </w:footnote>
  <w:footnote w:id="1">
    <w:p w14:paraId="76B7E97E" w14:textId="7777777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£170 per day/£85 per half day, as appropriate</w:t>
      </w:r>
    </w:p>
  </w:footnote>
  <w:footnote w:id="2">
    <w:p w14:paraId="08857C31" w14:textId="7777777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£50 (£60 in London) per delegate in total for conference dinner and/or excursion</w:t>
      </w:r>
    </w:p>
  </w:footnote>
  <w:footnote w:id="3">
    <w:p w14:paraId="1E79B6D8" w14:textId="6429D9CD" w:rsidR="00095455" w:rsidRPr="00463DDD" w:rsidRDefault="00095455" w:rsidP="00816981">
      <w:pPr>
        <w:pStyle w:val="FootnoteText"/>
        <w:rPr>
          <w:rFonts w:ascii="Arial" w:hAnsi="Arial" w:cs="Arial"/>
        </w:rPr>
      </w:pPr>
      <w:r w:rsidRPr="00463DDD">
        <w:rPr>
          <w:rStyle w:val="FootnoteReference"/>
          <w:rFonts w:ascii="Arial" w:hAnsi="Arial" w:cs="Arial"/>
        </w:rPr>
        <w:footnoteRef/>
      </w:r>
      <w:r w:rsidRPr="00463DDD">
        <w:rPr>
          <w:rFonts w:ascii="Arial" w:hAnsi="Arial" w:cs="Arial"/>
        </w:rPr>
        <w:t xml:space="preserve"> If you are using PDRAs or PhD students to manage the school, you may claim costs at the appropriate hourly rate</w:t>
      </w:r>
      <w:r w:rsidR="00C93BBA">
        <w:rPr>
          <w:rFonts w:ascii="Arial" w:hAnsi="Arial" w:cs="Arial"/>
        </w:rPr>
        <w:t xml:space="preserve"> up to £500</w:t>
      </w:r>
      <w:r w:rsidRPr="00463DDD">
        <w:rPr>
          <w:rFonts w:ascii="Arial" w:hAnsi="Arial" w:cs="Arial"/>
        </w:rPr>
        <w:t xml:space="preserve"> or you can claim a one off £500 management fee.</w:t>
      </w:r>
    </w:p>
  </w:footnote>
  <w:footnote w:id="4">
    <w:p w14:paraId="2A3F68C8" w14:textId="1CAF1FB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5% of the total cost or £1500 (whichever is the least)</w:t>
      </w:r>
    </w:p>
    <w:p w14:paraId="05606522" w14:textId="3E6843B0" w:rsidR="00095455" w:rsidRDefault="0009545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52"/>
    <w:rsid w:val="000029B3"/>
    <w:rsid w:val="00095455"/>
    <w:rsid w:val="00096537"/>
    <w:rsid w:val="00463DDD"/>
    <w:rsid w:val="006A1060"/>
    <w:rsid w:val="00816981"/>
    <w:rsid w:val="009B570E"/>
    <w:rsid w:val="00A46415"/>
    <w:rsid w:val="00B77ED5"/>
    <w:rsid w:val="00C22152"/>
    <w:rsid w:val="00C93BBA"/>
    <w:rsid w:val="00D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B74A"/>
  <w15:docId w15:val="{6DC9244B-BC13-4081-86D5-BABA3C4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1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F442-4CA2-4CC7-AFCB-EF659C4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UK SBS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(STFC,SO,PROG)</dc:creator>
  <cp:lastModifiedBy>Blackwell, Susan (STFC,SO,PROG)</cp:lastModifiedBy>
  <cp:revision>3</cp:revision>
  <dcterms:created xsi:type="dcterms:W3CDTF">2022-06-08T10:46:00Z</dcterms:created>
  <dcterms:modified xsi:type="dcterms:W3CDTF">2024-05-30T13:44:00Z</dcterms:modified>
</cp:coreProperties>
</file>